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79" w:rsidRPr="00E40119" w:rsidRDefault="001A6779" w:rsidP="001A6779">
      <w:pPr>
        <w:jc w:val="center"/>
        <w:outlineLvl w:val="0"/>
        <w:rPr>
          <w:b/>
          <w:i/>
          <w:u w:val="single"/>
        </w:rPr>
      </w:pPr>
      <w:r w:rsidRPr="00E40119">
        <w:rPr>
          <w:b/>
        </w:rPr>
        <w:t>Service</w:t>
      </w:r>
      <w:r w:rsidR="00922DA4">
        <w:rPr>
          <w:b/>
        </w:rPr>
        <w:t xml:space="preserve"> Rifle</w:t>
      </w:r>
      <w:r w:rsidRPr="00E40119">
        <w:rPr>
          <w:b/>
        </w:rPr>
        <w:t xml:space="preserve"> Matches</w:t>
      </w:r>
    </w:p>
    <w:p w:rsidR="001A6779" w:rsidRPr="00E40119" w:rsidRDefault="001A6779" w:rsidP="001A6779">
      <w:pPr>
        <w:jc w:val="center"/>
        <w:outlineLvl w:val="0"/>
        <w:rPr>
          <w:rFonts w:ascii="Arial Narrow" w:hAnsi="Arial Narrow"/>
          <w:b/>
        </w:rPr>
      </w:pPr>
      <w:r w:rsidRPr="00E40119">
        <w:rPr>
          <w:b/>
          <w:i/>
          <w:u w:val="single"/>
        </w:rPr>
        <w:t>Excellence in Competition (EIC) Match Program</w:t>
      </w:r>
    </w:p>
    <w:p w:rsidR="006F6911" w:rsidRPr="0097521C" w:rsidRDefault="00877CBB" w:rsidP="006F6911">
      <w:pPr>
        <w:jc w:val="center"/>
        <w:outlineLvl w:val="0"/>
        <w:rPr>
          <w:b/>
          <w:sz w:val="22"/>
          <w:szCs w:val="22"/>
          <w:u w:val="single"/>
        </w:rPr>
      </w:pPr>
      <w:r w:rsidRPr="0097521C">
        <w:rPr>
          <w:b/>
          <w:sz w:val="22"/>
          <w:szCs w:val="22"/>
          <w:u w:val="single"/>
        </w:rPr>
        <w:t>Tournament</w:t>
      </w:r>
      <w:r w:rsidR="00F52815" w:rsidRPr="0097521C">
        <w:rPr>
          <w:b/>
          <w:sz w:val="22"/>
          <w:szCs w:val="22"/>
          <w:u w:val="single"/>
        </w:rPr>
        <w:t xml:space="preserve"> </w:t>
      </w:r>
      <w:r w:rsidR="00861EAB" w:rsidRPr="0097521C">
        <w:rPr>
          <w:b/>
          <w:sz w:val="22"/>
          <w:szCs w:val="22"/>
          <w:u w:val="single"/>
        </w:rPr>
        <w:t>Program</w:t>
      </w:r>
    </w:p>
    <w:p w:rsidR="006F6911" w:rsidRPr="001A6779" w:rsidRDefault="006F6911" w:rsidP="006F6911">
      <w:pPr>
        <w:jc w:val="center"/>
        <w:outlineLvl w:val="0"/>
        <w:rPr>
          <w:b/>
          <w:sz w:val="22"/>
          <w:szCs w:val="22"/>
          <w:u w:val="single"/>
        </w:rPr>
      </w:pPr>
    </w:p>
    <w:p w:rsidR="00D91BA1" w:rsidRPr="001A6779" w:rsidRDefault="004924CD" w:rsidP="00AF206C">
      <w:pPr>
        <w:jc w:val="both"/>
        <w:outlineLvl w:val="0"/>
        <w:rPr>
          <w:b/>
          <w:sz w:val="22"/>
          <w:szCs w:val="22"/>
        </w:rPr>
      </w:pPr>
      <w:r w:rsidRPr="001A6779">
        <w:rPr>
          <w:b/>
          <w:sz w:val="22"/>
          <w:szCs w:val="22"/>
        </w:rPr>
        <w:t>The Sa</w:t>
      </w:r>
      <w:r w:rsidR="00CB7A27" w:rsidRPr="001A6779">
        <w:rPr>
          <w:b/>
          <w:sz w:val="22"/>
          <w:szCs w:val="22"/>
        </w:rPr>
        <w:t>nta Margarita Gun Club (SMGC) on</w:t>
      </w:r>
      <w:r w:rsidRPr="001A6779">
        <w:rPr>
          <w:b/>
          <w:sz w:val="22"/>
          <w:szCs w:val="22"/>
        </w:rPr>
        <w:t xml:space="preserve"> Marine Corps Base Camp Pendleton, California </w:t>
      </w:r>
      <w:r w:rsidR="00AF206C" w:rsidRPr="001A6779">
        <w:rPr>
          <w:b/>
          <w:sz w:val="22"/>
          <w:szCs w:val="22"/>
        </w:rPr>
        <w:t>in</w:t>
      </w:r>
      <w:r w:rsidRPr="001A6779">
        <w:rPr>
          <w:b/>
          <w:sz w:val="22"/>
          <w:szCs w:val="22"/>
        </w:rPr>
        <w:t xml:space="preserve"> conjunction with the Civilian Marksmanship Program</w:t>
      </w:r>
      <w:r w:rsidR="001A6779" w:rsidRPr="001A6779">
        <w:rPr>
          <w:b/>
          <w:sz w:val="22"/>
          <w:szCs w:val="22"/>
        </w:rPr>
        <w:t xml:space="preserve"> </w:t>
      </w:r>
      <w:r w:rsidR="001A6779">
        <w:rPr>
          <w:b/>
          <w:sz w:val="22"/>
          <w:szCs w:val="22"/>
        </w:rPr>
        <w:t>(</w:t>
      </w:r>
      <w:r w:rsidR="001A6779" w:rsidRPr="001A6779">
        <w:rPr>
          <w:b/>
          <w:sz w:val="22"/>
          <w:szCs w:val="22"/>
        </w:rPr>
        <w:t>CMP</w:t>
      </w:r>
      <w:r w:rsidR="001A6779">
        <w:rPr>
          <w:b/>
          <w:sz w:val="22"/>
          <w:szCs w:val="22"/>
        </w:rPr>
        <w:t>)</w:t>
      </w:r>
      <w:r w:rsidRPr="001A6779">
        <w:rPr>
          <w:b/>
          <w:sz w:val="22"/>
          <w:szCs w:val="22"/>
        </w:rPr>
        <w:t xml:space="preserve"> is proud t</w:t>
      </w:r>
      <w:r w:rsidR="00A92ECA" w:rsidRPr="001A6779">
        <w:rPr>
          <w:b/>
          <w:sz w:val="22"/>
          <w:szCs w:val="22"/>
        </w:rPr>
        <w:t>o sponsor the following matches.</w:t>
      </w:r>
    </w:p>
    <w:p w:rsidR="004924CD" w:rsidRPr="001A6779" w:rsidRDefault="004924CD" w:rsidP="00D91BA1">
      <w:pPr>
        <w:jc w:val="both"/>
        <w:rPr>
          <w:sz w:val="22"/>
          <w:szCs w:val="22"/>
        </w:rPr>
      </w:pPr>
    </w:p>
    <w:p w:rsidR="00176DCF" w:rsidRPr="001A6779" w:rsidRDefault="00AF206C" w:rsidP="00780407">
      <w:pPr>
        <w:pStyle w:val="ListParagraph"/>
        <w:numPr>
          <w:ilvl w:val="0"/>
          <w:numId w:val="11"/>
        </w:numPr>
        <w:jc w:val="both"/>
        <w:rPr>
          <w:sz w:val="22"/>
          <w:szCs w:val="22"/>
        </w:rPr>
      </w:pPr>
      <w:r w:rsidRPr="001A6779">
        <w:rPr>
          <w:b/>
          <w:sz w:val="22"/>
          <w:szCs w:val="22"/>
          <w:u w:val="single"/>
        </w:rPr>
        <w:t>TOURNAMENT DATE:</w:t>
      </w:r>
      <w:r w:rsidR="0085728C" w:rsidRPr="001A6779">
        <w:rPr>
          <w:b/>
          <w:sz w:val="22"/>
          <w:szCs w:val="22"/>
        </w:rPr>
        <w:t xml:space="preserve"> </w:t>
      </w:r>
      <w:r w:rsidR="00B77FF0" w:rsidRPr="001A6779">
        <w:rPr>
          <w:b/>
          <w:sz w:val="22"/>
          <w:szCs w:val="22"/>
        </w:rPr>
        <w:t xml:space="preserve"> </w:t>
      </w:r>
      <w:r w:rsidR="00365607" w:rsidRPr="0097521C">
        <w:rPr>
          <w:b/>
          <w:sz w:val="22"/>
          <w:szCs w:val="22"/>
        </w:rPr>
        <w:t xml:space="preserve">Sunday, </w:t>
      </w:r>
      <w:r w:rsidR="00A92ECA" w:rsidRPr="0097521C">
        <w:rPr>
          <w:b/>
          <w:sz w:val="22"/>
          <w:szCs w:val="22"/>
        </w:rPr>
        <w:t>January</w:t>
      </w:r>
      <w:r w:rsidR="006E7BEA" w:rsidRPr="0097521C">
        <w:rPr>
          <w:b/>
          <w:sz w:val="22"/>
          <w:szCs w:val="22"/>
        </w:rPr>
        <w:t xml:space="preserve"> 26,</w:t>
      </w:r>
      <w:r w:rsidR="00940708" w:rsidRPr="0097521C">
        <w:rPr>
          <w:b/>
          <w:sz w:val="22"/>
          <w:szCs w:val="22"/>
        </w:rPr>
        <w:t xml:space="preserve"> 20</w:t>
      </w:r>
      <w:r w:rsidR="00A92ECA" w:rsidRPr="0097521C">
        <w:rPr>
          <w:b/>
          <w:sz w:val="22"/>
          <w:szCs w:val="22"/>
        </w:rPr>
        <w:t>20</w:t>
      </w:r>
      <w:r w:rsidR="00176DCF" w:rsidRPr="001A6779">
        <w:rPr>
          <w:sz w:val="22"/>
          <w:szCs w:val="22"/>
        </w:rPr>
        <w:tab/>
      </w:r>
      <w:r w:rsidR="00176DCF" w:rsidRPr="001A6779">
        <w:rPr>
          <w:sz w:val="22"/>
          <w:szCs w:val="22"/>
        </w:rPr>
        <w:tab/>
      </w:r>
      <w:r w:rsidR="00365607" w:rsidRPr="001A6779">
        <w:rPr>
          <w:sz w:val="22"/>
          <w:szCs w:val="22"/>
        </w:rPr>
        <w:tab/>
      </w:r>
      <w:r w:rsidR="00365607" w:rsidRPr="001A6779">
        <w:rPr>
          <w:sz w:val="22"/>
          <w:szCs w:val="22"/>
        </w:rPr>
        <w:tab/>
      </w:r>
    </w:p>
    <w:p w:rsidR="00966C4D" w:rsidRPr="001A6779" w:rsidRDefault="005A0C42" w:rsidP="00D7725A">
      <w:pPr>
        <w:ind w:left="720"/>
        <w:jc w:val="both"/>
        <w:rPr>
          <w:sz w:val="22"/>
          <w:szCs w:val="22"/>
        </w:rPr>
      </w:pPr>
      <w:r w:rsidRPr="001A6779">
        <w:rPr>
          <w:sz w:val="22"/>
          <w:szCs w:val="22"/>
        </w:rPr>
        <w:t xml:space="preserve">CMP Excellence–in-Competition </w:t>
      </w:r>
      <w:r w:rsidR="00922DA4">
        <w:rPr>
          <w:sz w:val="22"/>
          <w:szCs w:val="22"/>
        </w:rPr>
        <w:t>Service Rifle</w:t>
      </w:r>
      <w:r w:rsidR="00966C4D" w:rsidRPr="001A6779">
        <w:rPr>
          <w:sz w:val="22"/>
          <w:szCs w:val="22"/>
        </w:rPr>
        <w:t xml:space="preserve"> EIC (Leg) Match</w:t>
      </w:r>
      <w:r w:rsidR="00966C4D" w:rsidRPr="001A6779">
        <w:rPr>
          <w:sz w:val="22"/>
          <w:szCs w:val="22"/>
        </w:rPr>
        <w:tab/>
      </w:r>
      <w:r w:rsidR="00966C4D" w:rsidRPr="001A6779">
        <w:rPr>
          <w:sz w:val="22"/>
          <w:szCs w:val="22"/>
        </w:rPr>
        <w:tab/>
      </w:r>
      <w:r w:rsidR="00966C4D" w:rsidRPr="001A6779">
        <w:rPr>
          <w:sz w:val="22"/>
          <w:szCs w:val="22"/>
        </w:rPr>
        <w:tab/>
      </w:r>
    </w:p>
    <w:p w:rsidR="00966C4D" w:rsidRPr="001A6779" w:rsidRDefault="00966C4D" w:rsidP="00966C4D">
      <w:pPr>
        <w:rPr>
          <w:b/>
          <w:sz w:val="22"/>
          <w:szCs w:val="22"/>
          <w:u w:val="single"/>
        </w:rPr>
      </w:pPr>
    </w:p>
    <w:p w:rsidR="0002488F" w:rsidRPr="0002488F" w:rsidRDefault="00966C4D" w:rsidP="0002488F">
      <w:pPr>
        <w:pStyle w:val="ListParagraph"/>
        <w:numPr>
          <w:ilvl w:val="0"/>
          <w:numId w:val="11"/>
        </w:numPr>
        <w:rPr>
          <w:sz w:val="22"/>
          <w:szCs w:val="22"/>
        </w:rPr>
      </w:pPr>
      <w:r w:rsidRPr="001A6779">
        <w:rPr>
          <w:b/>
          <w:sz w:val="22"/>
          <w:szCs w:val="22"/>
          <w:u w:val="single"/>
        </w:rPr>
        <w:t>SPONSORING ORGANIZATION:</w:t>
      </w:r>
      <w:r w:rsidRPr="001A6779">
        <w:rPr>
          <w:sz w:val="22"/>
          <w:szCs w:val="22"/>
        </w:rPr>
        <w:t xml:space="preserve">  Santa Margarita Gun Club, Inc. Refer to SMGC web-site </w:t>
      </w:r>
      <w:hyperlink r:id="rId9" w:history="1">
        <w:r w:rsidR="006E7BEA" w:rsidRPr="009C48C4">
          <w:rPr>
            <w:rStyle w:val="Hyperlink"/>
            <w:sz w:val="22"/>
            <w:szCs w:val="22"/>
          </w:rPr>
          <w:t>www.smgunclub.org</w:t>
        </w:r>
      </w:hyperlink>
      <w:r w:rsidR="006E7BEA">
        <w:rPr>
          <w:sz w:val="22"/>
          <w:szCs w:val="22"/>
        </w:rPr>
        <w:t xml:space="preserve"> </w:t>
      </w:r>
      <w:r w:rsidRPr="001A6779">
        <w:rPr>
          <w:sz w:val="22"/>
          <w:szCs w:val="22"/>
        </w:rPr>
        <w:t>for Camp Pendleton vehicle entry requirements and detailed driving directions to the range.</w:t>
      </w:r>
      <w:r w:rsidR="0002488F" w:rsidRPr="0002488F">
        <w:rPr>
          <w:b/>
          <w:sz w:val="22"/>
          <w:szCs w:val="22"/>
        </w:rPr>
        <w:t xml:space="preserve"> </w:t>
      </w:r>
    </w:p>
    <w:p w:rsidR="0002488F" w:rsidRPr="0002488F" w:rsidRDefault="0002488F" w:rsidP="0002488F">
      <w:pPr>
        <w:pStyle w:val="ListParagraph"/>
        <w:ind w:left="810"/>
        <w:rPr>
          <w:sz w:val="22"/>
          <w:szCs w:val="22"/>
        </w:rPr>
      </w:pPr>
    </w:p>
    <w:p w:rsidR="00FC5B7D" w:rsidRDefault="00922DA4" w:rsidP="0002488F">
      <w:pPr>
        <w:pStyle w:val="ListParagraph"/>
        <w:numPr>
          <w:ilvl w:val="0"/>
          <w:numId w:val="11"/>
        </w:numPr>
        <w:rPr>
          <w:sz w:val="22"/>
          <w:szCs w:val="22"/>
        </w:rPr>
      </w:pPr>
      <w:r>
        <w:rPr>
          <w:b/>
          <w:sz w:val="22"/>
          <w:szCs w:val="22"/>
          <w:u w:val="single"/>
        </w:rPr>
        <w:t>RIFLE</w:t>
      </w:r>
      <w:r w:rsidR="00966C4D" w:rsidRPr="0002488F">
        <w:rPr>
          <w:b/>
          <w:sz w:val="22"/>
          <w:szCs w:val="22"/>
          <w:u w:val="single"/>
        </w:rPr>
        <w:t xml:space="preserve"> RANGE LOCATION:</w:t>
      </w:r>
      <w:r w:rsidR="00966C4D" w:rsidRPr="0002488F">
        <w:rPr>
          <w:b/>
          <w:sz w:val="22"/>
          <w:szCs w:val="22"/>
        </w:rPr>
        <w:t xml:space="preserve">  </w:t>
      </w:r>
      <w:r>
        <w:rPr>
          <w:b/>
          <w:sz w:val="22"/>
          <w:szCs w:val="22"/>
        </w:rPr>
        <w:t xml:space="preserve">Range </w:t>
      </w:r>
      <w:r w:rsidR="004F3487" w:rsidRPr="0097521C">
        <w:rPr>
          <w:b/>
          <w:sz w:val="22"/>
          <w:szCs w:val="22"/>
        </w:rPr>
        <w:t>214</w:t>
      </w:r>
      <w:r w:rsidR="00966C4D" w:rsidRPr="0097521C">
        <w:rPr>
          <w:sz w:val="22"/>
          <w:szCs w:val="22"/>
        </w:rPr>
        <w:t xml:space="preserve">, </w:t>
      </w:r>
      <w:r w:rsidR="00966C4D" w:rsidRPr="0002488F">
        <w:rPr>
          <w:sz w:val="22"/>
          <w:szCs w:val="22"/>
        </w:rPr>
        <w:t xml:space="preserve">Horno Range Complex, MCB </w:t>
      </w:r>
      <w:r w:rsidR="00FC5B7D">
        <w:rPr>
          <w:sz w:val="22"/>
          <w:szCs w:val="22"/>
        </w:rPr>
        <w:t xml:space="preserve">Camp Pendleton, CA. </w:t>
      </w:r>
    </w:p>
    <w:p w:rsidR="00FC5B7D" w:rsidRPr="00FC5B7D" w:rsidRDefault="00FC5B7D" w:rsidP="00FC5B7D">
      <w:pPr>
        <w:pStyle w:val="ListParagraph"/>
        <w:rPr>
          <w:b/>
          <w:bCs/>
          <w:sz w:val="22"/>
          <w:szCs w:val="22"/>
          <w:u w:val="single"/>
        </w:rPr>
      </w:pPr>
    </w:p>
    <w:p w:rsidR="00FC5B7D" w:rsidRDefault="00966C4D" w:rsidP="00FC5B7D">
      <w:pPr>
        <w:pStyle w:val="ListParagraph"/>
        <w:numPr>
          <w:ilvl w:val="0"/>
          <w:numId w:val="11"/>
        </w:numPr>
        <w:jc w:val="both"/>
        <w:rPr>
          <w:sz w:val="22"/>
          <w:szCs w:val="22"/>
        </w:rPr>
      </w:pPr>
      <w:r w:rsidRPr="0002488F">
        <w:rPr>
          <w:b/>
          <w:bCs/>
          <w:sz w:val="22"/>
          <w:szCs w:val="22"/>
          <w:u w:val="single"/>
        </w:rPr>
        <w:t>RANGE FACILITIES:</w:t>
      </w:r>
      <w:r w:rsidRPr="0002488F">
        <w:rPr>
          <w:sz w:val="22"/>
          <w:szCs w:val="22"/>
        </w:rPr>
        <w:t xml:space="preserve">  </w:t>
      </w:r>
      <w:r w:rsidR="00922DA4">
        <w:rPr>
          <w:b/>
          <w:sz w:val="22"/>
          <w:szCs w:val="22"/>
        </w:rPr>
        <w:t>Range 214</w:t>
      </w:r>
      <w:r w:rsidRPr="00FC5B7D">
        <w:rPr>
          <w:sz w:val="22"/>
          <w:szCs w:val="22"/>
        </w:rPr>
        <w:t xml:space="preserve"> is a </w:t>
      </w:r>
      <w:r w:rsidR="00922DA4">
        <w:rPr>
          <w:sz w:val="22"/>
          <w:szCs w:val="22"/>
        </w:rPr>
        <w:t>500</w:t>
      </w:r>
      <w:r w:rsidR="004F3487" w:rsidRPr="00FC5B7D">
        <w:rPr>
          <w:sz w:val="22"/>
          <w:szCs w:val="22"/>
        </w:rPr>
        <w:t xml:space="preserve"> Yard, </w:t>
      </w:r>
      <w:r w:rsidR="00922DA4">
        <w:rPr>
          <w:sz w:val="22"/>
          <w:szCs w:val="22"/>
        </w:rPr>
        <w:t>72-</w:t>
      </w:r>
      <w:r w:rsidRPr="00FC5B7D">
        <w:rPr>
          <w:sz w:val="22"/>
          <w:szCs w:val="22"/>
        </w:rPr>
        <w:t>point</w:t>
      </w:r>
      <w:r w:rsidR="004F3487" w:rsidRPr="00FC5B7D">
        <w:rPr>
          <w:sz w:val="22"/>
          <w:szCs w:val="22"/>
        </w:rPr>
        <w:t xml:space="preserve"> </w:t>
      </w:r>
      <w:r w:rsidR="00922DA4">
        <w:rPr>
          <w:sz w:val="22"/>
          <w:szCs w:val="22"/>
        </w:rPr>
        <w:t>Rifle firing range.</w:t>
      </w:r>
      <w:r w:rsidRPr="00FC5B7D">
        <w:rPr>
          <w:sz w:val="22"/>
          <w:szCs w:val="22"/>
        </w:rPr>
        <w:t xml:space="preserve"> Sanitary facilities are of the “Port-a-Potty” variety.  There are no    food or drink facilities. It is </w:t>
      </w:r>
      <w:r w:rsidRPr="00FC5B7D">
        <w:rPr>
          <w:color w:val="FF0000"/>
          <w:sz w:val="22"/>
          <w:szCs w:val="22"/>
          <w:u w:val="single"/>
        </w:rPr>
        <w:t>highly recommended that you bring bottled drinks (non-alcoholic) and/or non-perishable food items</w:t>
      </w:r>
      <w:r w:rsidRPr="00FC5B7D">
        <w:rPr>
          <w:sz w:val="22"/>
          <w:szCs w:val="22"/>
          <w:u w:val="single"/>
        </w:rPr>
        <w:t>.</w:t>
      </w:r>
      <w:r w:rsidRPr="00FC5B7D">
        <w:rPr>
          <w:sz w:val="22"/>
          <w:szCs w:val="22"/>
        </w:rPr>
        <w:t xml:space="preserve">  Alcoholic beverages are not permitted on or in the general vicinity of the firing lines, while live fire is being conducted.</w:t>
      </w:r>
    </w:p>
    <w:p w:rsidR="00FC5B7D" w:rsidRPr="00FC5B7D" w:rsidRDefault="00FC5B7D" w:rsidP="00FC5B7D">
      <w:pPr>
        <w:pStyle w:val="ListParagraph"/>
        <w:rPr>
          <w:b/>
          <w:sz w:val="22"/>
          <w:szCs w:val="22"/>
          <w:u w:val="single"/>
        </w:rPr>
      </w:pPr>
    </w:p>
    <w:p w:rsidR="00966C4D" w:rsidRPr="00FC5B7D" w:rsidRDefault="00966C4D" w:rsidP="00FC5B7D">
      <w:pPr>
        <w:pStyle w:val="ListParagraph"/>
        <w:numPr>
          <w:ilvl w:val="0"/>
          <w:numId w:val="11"/>
        </w:numPr>
        <w:jc w:val="both"/>
        <w:rPr>
          <w:sz w:val="22"/>
          <w:szCs w:val="22"/>
        </w:rPr>
      </w:pPr>
      <w:r w:rsidRPr="00FC5B7D">
        <w:rPr>
          <w:b/>
          <w:sz w:val="22"/>
          <w:szCs w:val="22"/>
          <w:u w:val="single"/>
        </w:rPr>
        <w:t>RULES:</w:t>
      </w:r>
      <w:r w:rsidRPr="00FC5B7D">
        <w:rPr>
          <w:sz w:val="22"/>
          <w:szCs w:val="22"/>
        </w:rPr>
        <w:t xml:space="preserve"> </w:t>
      </w:r>
      <w:r w:rsidR="00FC5B7D" w:rsidRPr="00FC5B7D">
        <w:rPr>
          <w:sz w:val="22"/>
          <w:szCs w:val="22"/>
        </w:rPr>
        <w:t xml:space="preserve"> </w:t>
      </w:r>
      <w:r w:rsidRPr="00FC5B7D">
        <w:rPr>
          <w:sz w:val="22"/>
          <w:szCs w:val="22"/>
        </w:rPr>
        <w:t>Current CMP Rules for the EIC Matches will apply.</w:t>
      </w:r>
    </w:p>
    <w:p w:rsidR="00966C4D" w:rsidRPr="001A6779" w:rsidRDefault="00966C4D" w:rsidP="00966C4D">
      <w:pPr>
        <w:rPr>
          <w:sz w:val="22"/>
          <w:szCs w:val="22"/>
        </w:rPr>
      </w:pPr>
    </w:p>
    <w:p w:rsidR="00966C4D" w:rsidRPr="0097521C" w:rsidRDefault="00966C4D" w:rsidP="00C95094">
      <w:pPr>
        <w:pStyle w:val="ListParagraph"/>
        <w:numPr>
          <w:ilvl w:val="0"/>
          <w:numId w:val="11"/>
        </w:numPr>
        <w:jc w:val="both"/>
        <w:rPr>
          <w:sz w:val="22"/>
          <w:szCs w:val="22"/>
        </w:rPr>
      </w:pPr>
      <w:r w:rsidRPr="00FC5B7D">
        <w:rPr>
          <w:b/>
          <w:sz w:val="22"/>
          <w:szCs w:val="22"/>
          <w:u w:val="single"/>
        </w:rPr>
        <w:t>COMPETITION OPEN TO - ELIGIBILITY:</w:t>
      </w:r>
      <w:r w:rsidRPr="00FC5B7D">
        <w:rPr>
          <w:sz w:val="22"/>
          <w:szCs w:val="22"/>
        </w:rPr>
        <w:t xml:space="preserve"> These matches are open to all citizens and legal residents of the United States of America.  </w:t>
      </w:r>
      <w:r w:rsidR="00C95094" w:rsidRPr="00FC5B7D">
        <w:rPr>
          <w:b/>
          <w:sz w:val="22"/>
          <w:szCs w:val="22"/>
        </w:rPr>
        <w:t xml:space="preserve">You must be a US citizen or Green Card holder to access Marine Corps Base Camp Pendleton. </w:t>
      </w:r>
      <w:r w:rsidRPr="00FC5B7D">
        <w:rPr>
          <w:sz w:val="22"/>
          <w:szCs w:val="22"/>
        </w:rPr>
        <w:t xml:space="preserve">Membership in the Civilian Marksmanship Program or California Rifle &amp; </w:t>
      </w:r>
      <w:r w:rsidR="00922DA4">
        <w:rPr>
          <w:sz w:val="22"/>
          <w:szCs w:val="22"/>
        </w:rPr>
        <w:t>Rifle</w:t>
      </w:r>
      <w:r w:rsidRPr="00FC5B7D">
        <w:rPr>
          <w:sz w:val="22"/>
          <w:szCs w:val="22"/>
        </w:rPr>
        <w:t xml:space="preserve"> Association is not required; however, </w:t>
      </w:r>
      <w:r w:rsidRPr="0097521C">
        <w:rPr>
          <w:sz w:val="22"/>
          <w:szCs w:val="22"/>
        </w:rPr>
        <w:t xml:space="preserve">Membership in the Santa Margarita Gun Club is required. Those persons who cannot legally participate in the shooting sports or who cannot enter a federal military reservation are not eligible to participate in this tournament.  </w:t>
      </w:r>
    </w:p>
    <w:p w:rsidR="00966C4D" w:rsidRPr="001A6779" w:rsidRDefault="00966C4D" w:rsidP="00966C4D">
      <w:pPr>
        <w:jc w:val="both"/>
        <w:rPr>
          <w:sz w:val="22"/>
          <w:szCs w:val="22"/>
        </w:rPr>
      </w:pPr>
    </w:p>
    <w:p w:rsidR="00C95094" w:rsidRPr="00FF2927" w:rsidRDefault="00C95094" w:rsidP="00FF2927">
      <w:pPr>
        <w:pStyle w:val="ListParagraph"/>
        <w:numPr>
          <w:ilvl w:val="0"/>
          <w:numId w:val="11"/>
        </w:numPr>
        <w:jc w:val="both"/>
        <w:outlineLvl w:val="0"/>
        <w:rPr>
          <w:b/>
          <w:color w:val="0070C0"/>
          <w:sz w:val="22"/>
          <w:szCs w:val="22"/>
        </w:rPr>
      </w:pPr>
      <w:r w:rsidRPr="00FF2927">
        <w:rPr>
          <w:b/>
          <w:sz w:val="22"/>
          <w:szCs w:val="22"/>
          <w:u w:val="single"/>
        </w:rPr>
        <w:t>REGISTRATION &amp; FEES</w:t>
      </w:r>
      <w:r w:rsidRPr="00FF2927">
        <w:rPr>
          <w:sz w:val="22"/>
          <w:szCs w:val="22"/>
        </w:rPr>
        <w:t xml:space="preserve">:  Registration:  All registration will be </w:t>
      </w:r>
      <w:r w:rsidR="006E7BEA" w:rsidRPr="00FF2927">
        <w:rPr>
          <w:sz w:val="22"/>
          <w:szCs w:val="22"/>
        </w:rPr>
        <w:t xml:space="preserve">done </w:t>
      </w:r>
      <w:r w:rsidRPr="00FF2927">
        <w:rPr>
          <w:sz w:val="22"/>
          <w:szCs w:val="22"/>
        </w:rPr>
        <w:t>thr</w:t>
      </w:r>
      <w:r w:rsidR="006E7BEA" w:rsidRPr="00FF2927">
        <w:rPr>
          <w:sz w:val="22"/>
          <w:szCs w:val="22"/>
        </w:rPr>
        <w:t>ough</w:t>
      </w:r>
      <w:r w:rsidRPr="00FF2927">
        <w:rPr>
          <w:sz w:val="22"/>
          <w:szCs w:val="22"/>
        </w:rPr>
        <w:t xml:space="preserve"> </w:t>
      </w:r>
      <w:r w:rsidR="006E7BEA" w:rsidRPr="00FF2927">
        <w:rPr>
          <w:b/>
          <w:color w:val="0070C0"/>
          <w:sz w:val="22"/>
          <w:szCs w:val="22"/>
        </w:rPr>
        <w:t>PRACTISCORE</w:t>
      </w:r>
      <w:r w:rsidR="00FF2927" w:rsidRPr="00FF2927">
        <w:rPr>
          <w:b/>
          <w:color w:val="0070C0"/>
          <w:sz w:val="22"/>
          <w:szCs w:val="22"/>
        </w:rPr>
        <w:t xml:space="preserve"> </w:t>
      </w:r>
      <w:r w:rsidR="00FF2927" w:rsidRPr="00FF2927">
        <w:rPr>
          <w:sz w:val="22"/>
          <w:szCs w:val="22"/>
        </w:rPr>
        <w:t>on the SMGC Website</w:t>
      </w:r>
      <w:r w:rsidRPr="00FF2927">
        <w:rPr>
          <w:sz w:val="22"/>
          <w:szCs w:val="22"/>
        </w:rPr>
        <w:t>.  You will need to setup an account (which is free) to register and make</w:t>
      </w:r>
      <w:r w:rsidR="00FF2927" w:rsidRPr="00FF2927">
        <w:rPr>
          <w:sz w:val="22"/>
          <w:szCs w:val="22"/>
        </w:rPr>
        <w:t xml:space="preserve"> the appropriate payments</w:t>
      </w:r>
      <w:r w:rsidRPr="00FF2927">
        <w:rPr>
          <w:sz w:val="22"/>
          <w:szCs w:val="22"/>
        </w:rPr>
        <w:t>.</w:t>
      </w:r>
      <w:r w:rsidRPr="00FF2927">
        <w:rPr>
          <w:b/>
          <w:sz w:val="22"/>
          <w:szCs w:val="22"/>
        </w:rPr>
        <w:t xml:space="preserve">  </w:t>
      </w:r>
      <w:r w:rsidR="00FF2927" w:rsidRPr="00FF2927">
        <w:rPr>
          <w:b/>
          <w:sz w:val="22"/>
          <w:szCs w:val="22"/>
        </w:rPr>
        <w:t xml:space="preserve"> </w:t>
      </w:r>
      <w:r w:rsidRPr="00FF2927">
        <w:rPr>
          <w:b/>
          <w:sz w:val="22"/>
          <w:szCs w:val="22"/>
          <w:u w:val="single"/>
        </w:rPr>
        <w:t>Link to match registration:</w:t>
      </w:r>
      <w:r w:rsidRPr="00FF2927">
        <w:rPr>
          <w:b/>
          <w:sz w:val="22"/>
          <w:szCs w:val="22"/>
        </w:rPr>
        <w:t xml:space="preserve">  </w:t>
      </w:r>
      <w:r w:rsidRPr="00FF2927">
        <w:rPr>
          <w:b/>
          <w:color w:val="0070C0"/>
          <w:sz w:val="22"/>
          <w:szCs w:val="22"/>
        </w:rPr>
        <w:t>https://practiscore.com/smgc-cmp-</w:t>
      </w:r>
      <w:r w:rsidR="00922DA4" w:rsidRPr="00FF2927">
        <w:rPr>
          <w:b/>
          <w:color w:val="0070C0"/>
          <w:sz w:val="22"/>
          <w:szCs w:val="22"/>
        </w:rPr>
        <w:t>Rifle</w:t>
      </w:r>
      <w:r w:rsidRPr="00FF2927">
        <w:rPr>
          <w:b/>
          <w:color w:val="0070C0"/>
          <w:sz w:val="22"/>
          <w:szCs w:val="22"/>
        </w:rPr>
        <w:t>-eic/register</w:t>
      </w:r>
    </w:p>
    <w:p w:rsidR="00DE6BE4" w:rsidRDefault="00DE6BE4" w:rsidP="00D92717">
      <w:pPr>
        <w:jc w:val="center"/>
        <w:outlineLvl w:val="0"/>
        <w:rPr>
          <w:b/>
          <w:color w:val="FF0000"/>
          <w:sz w:val="22"/>
          <w:szCs w:val="22"/>
        </w:rPr>
      </w:pPr>
    </w:p>
    <w:p w:rsidR="00146C93" w:rsidRDefault="00146C93" w:rsidP="00D92717">
      <w:pPr>
        <w:jc w:val="center"/>
        <w:outlineLvl w:val="0"/>
        <w:rPr>
          <w:b/>
          <w:color w:val="FF0000"/>
          <w:sz w:val="22"/>
          <w:szCs w:val="22"/>
        </w:rPr>
      </w:pPr>
      <w:r w:rsidRPr="0097521C">
        <w:rPr>
          <w:b/>
          <w:color w:val="FF0000"/>
          <w:sz w:val="22"/>
          <w:szCs w:val="22"/>
        </w:rPr>
        <w:t xml:space="preserve">Registration Closes on </w:t>
      </w:r>
      <w:r w:rsidR="00D92717">
        <w:rPr>
          <w:b/>
          <w:color w:val="FF0000"/>
          <w:sz w:val="22"/>
          <w:szCs w:val="22"/>
        </w:rPr>
        <w:t>Thursday, January 16.</w:t>
      </w:r>
    </w:p>
    <w:p w:rsidR="00335725" w:rsidRPr="001A6779" w:rsidRDefault="00335725" w:rsidP="00D92717">
      <w:pPr>
        <w:jc w:val="center"/>
        <w:outlineLvl w:val="0"/>
        <w:rPr>
          <w:b/>
          <w:sz w:val="22"/>
          <w:szCs w:val="22"/>
        </w:rPr>
      </w:pPr>
    </w:p>
    <w:p w:rsidR="00146C93" w:rsidRPr="001A6779" w:rsidRDefault="00922DA4" w:rsidP="004F3487">
      <w:pPr>
        <w:jc w:val="both"/>
        <w:outlineLvl w:val="0"/>
        <w:rPr>
          <w:b/>
          <w:sz w:val="22"/>
          <w:szCs w:val="22"/>
        </w:rPr>
      </w:pPr>
      <w:r>
        <w:rPr>
          <w:b/>
          <w:sz w:val="22"/>
          <w:szCs w:val="22"/>
        </w:rPr>
        <w:t>Fees</w:t>
      </w:r>
      <w:r w:rsidR="00146C93" w:rsidRPr="001A6779">
        <w:rPr>
          <w:b/>
          <w:sz w:val="22"/>
          <w:szCs w:val="22"/>
        </w:rPr>
        <w:t xml:space="preserve">: </w:t>
      </w:r>
      <w:r w:rsidR="00146C93" w:rsidRPr="0097521C">
        <w:rPr>
          <w:sz w:val="22"/>
          <w:szCs w:val="22"/>
        </w:rPr>
        <w:t>Military $20, SMGC Annual Member $3</w:t>
      </w:r>
      <w:r w:rsidR="00A63E2D" w:rsidRPr="0097521C">
        <w:rPr>
          <w:sz w:val="22"/>
          <w:szCs w:val="22"/>
        </w:rPr>
        <w:t>0</w:t>
      </w:r>
      <w:r w:rsidR="00146C93" w:rsidRPr="0097521C">
        <w:rPr>
          <w:sz w:val="22"/>
          <w:szCs w:val="22"/>
        </w:rPr>
        <w:t xml:space="preserve">, Daily SMGC Member $50.  Fees will be collected thru Practiscore at the time of registration.   For instance:  If you are military and shooting a single match you will be charged $20. </w:t>
      </w:r>
    </w:p>
    <w:p w:rsidR="00C95094" w:rsidRPr="001A6779" w:rsidRDefault="00C95094" w:rsidP="00C95094">
      <w:pPr>
        <w:pStyle w:val="ListParagraph"/>
        <w:ind w:left="810"/>
        <w:jc w:val="both"/>
        <w:outlineLvl w:val="0"/>
        <w:rPr>
          <w:sz w:val="22"/>
          <w:szCs w:val="22"/>
        </w:rPr>
      </w:pPr>
    </w:p>
    <w:p w:rsidR="00C95094" w:rsidRPr="001A6779" w:rsidRDefault="00C95094" w:rsidP="004F3487">
      <w:pPr>
        <w:jc w:val="both"/>
        <w:outlineLvl w:val="0"/>
        <w:rPr>
          <w:b/>
          <w:sz w:val="22"/>
          <w:szCs w:val="22"/>
        </w:rPr>
      </w:pPr>
      <w:r w:rsidRPr="001A6779">
        <w:rPr>
          <w:b/>
          <w:i/>
          <w:sz w:val="22"/>
          <w:szCs w:val="22"/>
        </w:rPr>
        <w:t xml:space="preserve">All competitors are required to be SMGC Members due to USMC range usage agreements and Insurance Restrictions.  If you are not an annual SMGC member, an assessment fee is included for Daily SMGC Membership in the entry fee.  </w:t>
      </w:r>
      <w:r w:rsidRPr="001A6779">
        <w:rPr>
          <w:sz w:val="22"/>
          <w:szCs w:val="22"/>
        </w:rPr>
        <w:t xml:space="preserve"> SMGC Membership is open to all Active Duty Members, Reserve Members and Retirees of the United States Armed Forces.   Annual SMGC Civilian Memberships are dependent upon the number of Current Military members of the Club, according to the club’s By Laws.  </w:t>
      </w:r>
      <w:r w:rsidRPr="00D70FC7">
        <w:rPr>
          <w:b/>
          <w:sz w:val="22"/>
          <w:szCs w:val="22"/>
          <w:u w:val="single"/>
        </w:rPr>
        <w:t>You will be required to go to the Visitors Center on base Thursday or Friday preceding the match to obtain your base access pass</w:t>
      </w:r>
      <w:r w:rsidRPr="001A6779">
        <w:rPr>
          <w:b/>
          <w:sz w:val="22"/>
          <w:szCs w:val="22"/>
        </w:rPr>
        <w:t>.</w:t>
      </w:r>
      <w:r w:rsidR="004F3487">
        <w:rPr>
          <w:b/>
          <w:sz w:val="22"/>
          <w:szCs w:val="22"/>
        </w:rPr>
        <w:t xml:space="preserve">  </w:t>
      </w:r>
    </w:p>
    <w:p w:rsidR="00C95094" w:rsidRPr="001A6779" w:rsidRDefault="00C95094" w:rsidP="00C95094">
      <w:pPr>
        <w:ind w:left="810"/>
        <w:jc w:val="both"/>
        <w:outlineLvl w:val="0"/>
        <w:rPr>
          <w:sz w:val="22"/>
          <w:szCs w:val="22"/>
        </w:rPr>
      </w:pPr>
    </w:p>
    <w:p w:rsidR="00C95094" w:rsidRDefault="00C95094" w:rsidP="00C95094">
      <w:pPr>
        <w:pStyle w:val="ListParagraph"/>
        <w:ind w:left="810"/>
        <w:jc w:val="both"/>
        <w:outlineLvl w:val="0"/>
        <w:rPr>
          <w:sz w:val="22"/>
          <w:szCs w:val="22"/>
        </w:rPr>
      </w:pPr>
    </w:p>
    <w:p w:rsidR="00922DA4" w:rsidRDefault="00922DA4" w:rsidP="00C95094">
      <w:pPr>
        <w:pStyle w:val="ListParagraph"/>
        <w:ind w:left="810"/>
        <w:jc w:val="both"/>
        <w:outlineLvl w:val="0"/>
        <w:rPr>
          <w:sz w:val="22"/>
          <w:szCs w:val="22"/>
        </w:rPr>
      </w:pPr>
    </w:p>
    <w:p w:rsidR="00922DA4" w:rsidRDefault="00922DA4" w:rsidP="00C95094">
      <w:pPr>
        <w:pStyle w:val="ListParagraph"/>
        <w:ind w:left="810"/>
        <w:jc w:val="both"/>
        <w:outlineLvl w:val="0"/>
        <w:rPr>
          <w:sz w:val="22"/>
          <w:szCs w:val="22"/>
        </w:rPr>
      </w:pPr>
    </w:p>
    <w:p w:rsidR="0002488F" w:rsidRDefault="0002488F" w:rsidP="00C95094">
      <w:pPr>
        <w:pStyle w:val="ListParagraph"/>
        <w:ind w:left="810"/>
        <w:jc w:val="both"/>
        <w:outlineLvl w:val="0"/>
        <w:rPr>
          <w:sz w:val="22"/>
          <w:szCs w:val="22"/>
        </w:rPr>
      </w:pPr>
    </w:p>
    <w:p w:rsidR="00FC5B7D" w:rsidRPr="001A6779" w:rsidRDefault="00FC5B7D" w:rsidP="00C95094">
      <w:pPr>
        <w:pStyle w:val="ListParagraph"/>
        <w:ind w:left="810"/>
        <w:jc w:val="both"/>
        <w:outlineLvl w:val="0"/>
        <w:rPr>
          <w:sz w:val="22"/>
          <w:szCs w:val="22"/>
        </w:rPr>
      </w:pPr>
    </w:p>
    <w:p w:rsidR="00A92ECA" w:rsidRPr="0097521C" w:rsidRDefault="00C95094" w:rsidP="0002488F">
      <w:pPr>
        <w:pStyle w:val="ListParagraph"/>
        <w:numPr>
          <w:ilvl w:val="0"/>
          <w:numId w:val="11"/>
        </w:numPr>
        <w:jc w:val="both"/>
        <w:outlineLvl w:val="0"/>
        <w:rPr>
          <w:sz w:val="22"/>
          <w:szCs w:val="22"/>
        </w:rPr>
      </w:pPr>
      <w:r w:rsidRPr="00FC5B7D">
        <w:rPr>
          <w:b/>
          <w:sz w:val="22"/>
          <w:szCs w:val="22"/>
          <w:u w:val="single"/>
        </w:rPr>
        <w:lastRenderedPageBreak/>
        <w:t>ENTRIES - Electronic:</w:t>
      </w:r>
      <w:r w:rsidRPr="00FC5B7D">
        <w:rPr>
          <w:sz w:val="22"/>
          <w:szCs w:val="22"/>
        </w:rPr>
        <w:t xml:space="preserve">  </w:t>
      </w:r>
      <w:r w:rsidRPr="00FC5B7D">
        <w:rPr>
          <w:b/>
          <w:color w:val="FF0000"/>
          <w:sz w:val="22"/>
          <w:szCs w:val="22"/>
          <w:u w:val="single"/>
        </w:rPr>
        <w:t xml:space="preserve">ALL </w:t>
      </w:r>
      <w:r w:rsidR="00FC5B7D" w:rsidRPr="00FC5B7D">
        <w:rPr>
          <w:b/>
          <w:color w:val="FF0000"/>
          <w:sz w:val="22"/>
          <w:szCs w:val="22"/>
          <w:u w:val="single"/>
        </w:rPr>
        <w:t>ENTRIES ARE REQUIRED IN ADVANCE</w:t>
      </w:r>
      <w:r w:rsidR="00FC5B7D">
        <w:rPr>
          <w:b/>
          <w:sz w:val="22"/>
          <w:szCs w:val="22"/>
        </w:rPr>
        <w:t xml:space="preserve"> -</w:t>
      </w:r>
      <w:r w:rsidR="00FC5B7D" w:rsidRPr="0097521C">
        <w:rPr>
          <w:sz w:val="22"/>
          <w:szCs w:val="22"/>
        </w:rPr>
        <w:t xml:space="preserve">The deadline for registration </w:t>
      </w:r>
      <w:r w:rsidR="0002488F" w:rsidRPr="0097521C">
        <w:rPr>
          <w:sz w:val="22"/>
          <w:szCs w:val="22"/>
        </w:rPr>
        <w:t xml:space="preserve">entries for non-SMGC members is </w:t>
      </w:r>
      <w:r w:rsidR="00D92717">
        <w:rPr>
          <w:sz w:val="22"/>
          <w:szCs w:val="22"/>
        </w:rPr>
        <w:t>Thursday,</w:t>
      </w:r>
      <w:r w:rsidR="0002488F" w:rsidRPr="0097521C">
        <w:rPr>
          <w:sz w:val="22"/>
          <w:szCs w:val="22"/>
        </w:rPr>
        <w:t xml:space="preserve"> </w:t>
      </w:r>
      <w:r w:rsidR="0002488F" w:rsidRPr="000D3F2B">
        <w:rPr>
          <w:b/>
          <w:color w:val="FF0000"/>
          <w:sz w:val="22"/>
          <w:szCs w:val="22"/>
        </w:rPr>
        <w:t>January 1</w:t>
      </w:r>
      <w:r w:rsidR="00D92717" w:rsidRPr="000D3F2B">
        <w:rPr>
          <w:b/>
          <w:color w:val="FF0000"/>
          <w:sz w:val="22"/>
          <w:szCs w:val="22"/>
        </w:rPr>
        <w:t>6</w:t>
      </w:r>
      <w:r w:rsidR="0002488F" w:rsidRPr="000D3F2B">
        <w:rPr>
          <w:b/>
          <w:color w:val="FF0000"/>
          <w:sz w:val="22"/>
          <w:szCs w:val="22"/>
          <w:vertAlign w:val="superscript"/>
        </w:rPr>
        <w:t>th</w:t>
      </w:r>
      <w:r w:rsidR="0002488F" w:rsidRPr="0097521C">
        <w:rPr>
          <w:sz w:val="22"/>
          <w:szCs w:val="22"/>
        </w:rPr>
        <w:t xml:space="preserve">. </w:t>
      </w:r>
      <w:r w:rsidRPr="0097521C">
        <w:rPr>
          <w:sz w:val="22"/>
          <w:szCs w:val="22"/>
        </w:rPr>
        <w:t xml:space="preserve">All Entries AFTER </w:t>
      </w:r>
      <w:r w:rsidR="0002488F" w:rsidRPr="0097521C">
        <w:rPr>
          <w:sz w:val="22"/>
          <w:szCs w:val="22"/>
        </w:rPr>
        <w:t>this date</w:t>
      </w:r>
      <w:r w:rsidRPr="0097521C">
        <w:rPr>
          <w:sz w:val="22"/>
          <w:szCs w:val="22"/>
        </w:rPr>
        <w:t xml:space="preserve"> are considered to be LATE and will NOT be able to </w:t>
      </w:r>
      <w:r w:rsidR="0002488F" w:rsidRPr="0097521C">
        <w:rPr>
          <w:sz w:val="22"/>
          <w:szCs w:val="22"/>
        </w:rPr>
        <w:t>enter the Matches</w:t>
      </w:r>
      <w:r w:rsidRPr="0097521C">
        <w:rPr>
          <w:sz w:val="22"/>
          <w:szCs w:val="22"/>
        </w:rPr>
        <w:t xml:space="preserve">. </w:t>
      </w:r>
      <w:r w:rsidR="0002488F" w:rsidRPr="0097521C">
        <w:rPr>
          <w:sz w:val="22"/>
          <w:szCs w:val="22"/>
        </w:rPr>
        <w:t xml:space="preserve"> </w:t>
      </w:r>
      <w:r w:rsidRPr="0097521C">
        <w:rPr>
          <w:sz w:val="22"/>
          <w:szCs w:val="22"/>
        </w:rPr>
        <w:t xml:space="preserve">Electronic Entries are necessary to ensure Names are provided to the Base Security Office by the close of business on the </w:t>
      </w:r>
      <w:r w:rsidR="00D92717">
        <w:rPr>
          <w:sz w:val="22"/>
          <w:szCs w:val="22"/>
        </w:rPr>
        <w:t>Friday</w:t>
      </w:r>
      <w:r w:rsidRPr="0097521C">
        <w:rPr>
          <w:sz w:val="22"/>
          <w:szCs w:val="22"/>
        </w:rPr>
        <w:t xml:space="preserve"> </w:t>
      </w:r>
      <w:r w:rsidR="0002488F" w:rsidRPr="0097521C">
        <w:rPr>
          <w:sz w:val="22"/>
          <w:szCs w:val="22"/>
        </w:rPr>
        <w:t xml:space="preserve">one week </w:t>
      </w:r>
      <w:r w:rsidRPr="0097521C">
        <w:rPr>
          <w:sz w:val="22"/>
          <w:szCs w:val="22"/>
        </w:rPr>
        <w:t>prior to the event</w:t>
      </w:r>
      <w:r w:rsidR="0002488F" w:rsidRPr="0097521C">
        <w:rPr>
          <w:sz w:val="22"/>
          <w:szCs w:val="22"/>
        </w:rPr>
        <w:t>, so those persons may be vetted</w:t>
      </w:r>
      <w:r w:rsidRPr="0097521C">
        <w:rPr>
          <w:sz w:val="22"/>
          <w:szCs w:val="22"/>
        </w:rPr>
        <w:t>.</w:t>
      </w:r>
      <w:r w:rsidR="0002488F" w:rsidRPr="0097521C">
        <w:rPr>
          <w:sz w:val="22"/>
          <w:szCs w:val="22"/>
        </w:rPr>
        <w:t xml:space="preserve">  Current Military Members and Current Annual SMGC members can register thru 9 PM Thursday, January 23.  </w:t>
      </w:r>
    </w:p>
    <w:p w:rsidR="00FC5B7D" w:rsidRPr="00FC5B7D" w:rsidRDefault="00FC5B7D" w:rsidP="00FC5B7D">
      <w:pPr>
        <w:pStyle w:val="ListParagraph"/>
        <w:ind w:left="810"/>
        <w:jc w:val="both"/>
        <w:outlineLvl w:val="0"/>
        <w:rPr>
          <w:b/>
          <w:sz w:val="22"/>
          <w:szCs w:val="22"/>
        </w:rPr>
      </w:pPr>
    </w:p>
    <w:p w:rsidR="00FC5B7D" w:rsidRDefault="00FC5B7D" w:rsidP="00FC5B7D">
      <w:pPr>
        <w:pStyle w:val="ListParagraph"/>
        <w:numPr>
          <w:ilvl w:val="0"/>
          <w:numId w:val="11"/>
        </w:numPr>
        <w:jc w:val="both"/>
        <w:rPr>
          <w:sz w:val="22"/>
          <w:szCs w:val="22"/>
        </w:rPr>
      </w:pPr>
      <w:r w:rsidRPr="001A6779">
        <w:rPr>
          <w:b/>
          <w:i/>
          <w:sz w:val="22"/>
          <w:szCs w:val="22"/>
        </w:rPr>
        <w:t>MCB Camp Pendleton Security Regulations require the match sponsor (SMGC) notify the appropriate Base agency of Non Department of Defense (</w:t>
      </w:r>
      <w:proofErr w:type="gramStart"/>
      <w:r w:rsidRPr="001A6779">
        <w:rPr>
          <w:b/>
          <w:i/>
          <w:sz w:val="22"/>
          <w:szCs w:val="22"/>
        </w:rPr>
        <w:t>DoD</w:t>
      </w:r>
      <w:proofErr w:type="gramEnd"/>
      <w:r w:rsidR="00D92717">
        <w:rPr>
          <w:b/>
          <w:i/>
          <w:sz w:val="22"/>
          <w:szCs w:val="22"/>
        </w:rPr>
        <w:t xml:space="preserve">) persons participation. </w:t>
      </w:r>
      <w:r w:rsidRPr="0097521C">
        <w:rPr>
          <w:sz w:val="22"/>
          <w:szCs w:val="22"/>
        </w:rPr>
        <w:t>This notification is generated by the received match entry forms and intention to enter messages.  Therefore entry onto MCB Camp Pendleton may be denied to those persons who do not indicate their intent to participate or observe using the electronic Match Registration form</w:t>
      </w:r>
      <w:r w:rsidR="006E7BEA" w:rsidRPr="0097521C">
        <w:rPr>
          <w:sz w:val="22"/>
          <w:szCs w:val="22"/>
        </w:rPr>
        <w:t>.</w:t>
      </w:r>
      <w:r w:rsidRPr="0097521C">
        <w:rPr>
          <w:sz w:val="22"/>
          <w:szCs w:val="22"/>
        </w:rPr>
        <w:t xml:space="preserve"> Additionally, persons who have expired driver’s licenses will not be granted entry onto Camp Pendleton. Registration match forms must also be completed in their entirety.  Failure to complete the information section and NRA Membership Number section of the registration form may lead to the inability to correctly report classification to the NRA</w:t>
      </w:r>
      <w:r w:rsidR="006E7BEA" w:rsidRPr="0097521C">
        <w:rPr>
          <w:sz w:val="22"/>
          <w:szCs w:val="22"/>
        </w:rPr>
        <w:t xml:space="preserve"> and CMP</w:t>
      </w:r>
      <w:r w:rsidRPr="0097521C">
        <w:rPr>
          <w:sz w:val="22"/>
          <w:szCs w:val="22"/>
        </w:rPr>
        <w:t>.</w:t>
      </w:r>
      <w:r w:rsidRPr="001A6779">
        <w:rPr>
          <w:sz w:val="22"/>
          <w:szCs w:val="22"/>
        </w:rPr>
        <w:t xml:space="preserve"> </w:t>
      </w:r>
    </w:p>
    <w:p w:rsidR="00FC5B7D" w:rsidRPr="00FC5B7D" w:rsidRDefault="00FC5B7D" w:rsidP="00FC5B7D">
      <w:pPr>
        <w:pStyle w:val="ListParagraph"/>
        <w:rPr>
          <w:sz w:val="22"/>
          <w:szCs w:val="22"/>
        </w:rPr>
      </w:pPr>
    </w:p>
    <w:p w:rsidR="00785900" w:rsidRPr="00785900" w:rsidRDefault="00FC5B7D" w:rsidP="00785900">
      <w:pPr>
        <w:pStyle w:val="ListParagraph"/>
        <w:numPr>
          <w:ilvl w:val="0"/>
          <w:numId w:val="11"/>
        </w:numPr>
        <w:outlineLvl w:val="0"/>
        <w:rPr>
          <w:b/>
          <w:sz w:val="22"/>
          <w:szCs w:val="22"/>
        </w:rPr>
      </w:pPr>
      <w:r w:rsidRPr="00785900">
        <w:rPr>
          <w:b/>
          <w:sz w:val="22"/>
          <w:szCs w:val="22"/>
          <w:u w:val="single"/>
        </w:rPr>
        <w:t>ENTRY LIMIT:</w:t>
      </w:r>
      <w:r w:rsidRPr="00785900">
        <w:rPr>
          <w:sz w:val="22"/>
          <w:szCs w:val="22"/>
        </w:rPr>
        <w:t xml:space="preserve"> </w:t>
      </w:r>
      <w:r w:rsidR="0097521C">
        <w:rPr>
          <w:sz w:val="22"/>
          <w:szCs w:val="22"/>
        </w:rPr>
        <w:t>4</w:t>
      </w:r>
      <w:r w:rsidR="00922DA4">
        <w:rPr>
          <w:sz w:val="22"/>
          <w:szCs w:val="22"/>
        </w:rPr>
        <w:t>5</w:t>
      </w:r>
      <w:r w:rsidRPr="00785900">
        <w:rPr>
          <w:sz w:val="22"/>
          <w:szCs w:val="22"/>
        </w:rPr>
        <w:t xml:space="preserve"> Individual Entries.</w:t>
      </w:r>
      <w:r w:rsidR="00785900" w:rsidRPr="00785900">
        <w:rPr>
          <w:sz w:val="22"/>
          <w:szCs w:val="22"/>
        </w:rPr>
        <w:t xml:space="preserve"> </w:t>
      </w:r>
      <w:r w:rsidR="00785900" w:rsidRPr="00785900">
        <w:rPr>
          <w:b/>
          <w:sz w:val="22"/>
          <w:szCs w:val="22"/>
        </w:rPr>
        <w:t>There must be at least six non-distinguished shooters to award a</w:t>
      </w:r>
      <w:r w:rsidR="00785900">
        <w:rPr>
          <w:b/>
          <w:sz w:val="22"/>
          <w:szCs w:val="22"/>
        </w:rPr>
        <w:t>ny</w:t>
      </w:r>
      <w:r w:rsidR="00785900" w:rsidRPr="00785900">
        <w:rPr>
          <w:b/>
          <w:sz w:val="22"/>
          <w:szCs w:val="22"/>
        </w:rPr>
        <w:t xml:space="preserve"> Leg</w:t>
      </w:r>
      <w:r w:rsidR="00785900">
        <w:rPr>
          <w:b/>
          <w:sz w:val="22"/>
          <w:szCs w:val="22"/>
        </w:rPr>
        <w:t xml:space="preserve"> points</w:t>
      </w:r>
      <w:r w:rsidR="00785900" w:rsidRPr="00785900">
        <w:rPr>
          <w:b/>
          <w:sz w:val="22"/>
          <w:szCs w:val="22"/>
        </w:rPr>
        <w:t xml:space="preserve">. </w:t>
      </w:r>
      <w:r w:rsidR="00785900">
        <w:rPr>
          <w:b/>
          <w:sz w:val="22"/>
          <w:szCs w:val="22"/>
        </w:rPr>
        <w:t xml:space="preserve"> </w:t>
      </w:r>
      <w:r w:rsidR="00785900" w:rsidRPr="00785900">
        <w:rPr>
          <w:b/>
          <w:sz w:val="22"/>
          <w:szCs w:val="22"/>
        </w:rPr>
        <w:t xml:space="preserve">Non-Distinguished shooters will get </w:t>
      </w:r>
      <w:r w:rsidR="00785900">
        <w:rPr>
          <w:b/>
          <w:sz w:val="22"/>
          <w:szCs w:val="22"/>
        </w:rPr>
        <w:t>the priority to shoot.</w:t>
      </w:r>
      <w:r w:rsidR="006E7BEA">
        <w:rPr>
          <w:b/>
          <w:sz w:val="22"/>
          <w:szCs w:val="22"/>
        </w:rPr>
        <w:t xml:space="preserve">  </w:t>
      </w:r>
      <w:r w:rsidR="006E7BEA" w:rsidRPr="006E7BEA">
        <w:rPr>
          <w:sz w:val="22"/>
          <w:szCs w:val="22"/>
        </w:rPr>
        <w:t>These matches will be conducted</w:t>
      </w:r>
      <w:r w:rsidR="006E7BEA">
        <w:rPr>
          <w:b/>
          <w:sz w:val="22"/>
          <w:szCs w:val="22"/>
        </w:rPr>
        <w:t xml:space="preserve"> </w:t>
      </w:r>
      <w:r w:rsidR="006E7BEA" w:rsidRPr="006E7BEA">
        <w:rPr>
          <w:sz w:val="22"/>
          <w:szCs w:val="22"/>
        </w:rPr>
        <w:t xml:space="preserve">in two relays to allow competitors to fire both </w:t>
      </w:r>
      <w:r w:rsidR="00922DA4">
        <w:rPr>
          <w:sz w:val="22"/>
          <w:szCs w:val="22"/>
        </w:rPr>
        <w:t>Rifle</w:t>
      </w:r>
      <w:r w:rsidR="006E7BEA" w:rsidRPr="006E7BEA">
        <w:rPr>
          <w:sz w:val="22"/>
          <w:szCs w:val="22"/>
        </w:rPr>
        <w:t xml:space="preserve"> matches and/or share equipment with another shooter.</w:t>
      </w:r>
    </w:p>
    <w:p w:rsidR="00FC5B7D" w:rsidRPr="001A6779" w:rsidRDefault="00FC5B7D" w:rsidP="00FC5B7D">
      <w:pPr>
        <w:pStyle w:val="ListParagraph"/>
        <w:rPr>
          <w:sz w:val="22"/>
          <w:szCs w:val="22"/>
        </w:rPr>
      </w:pPr>
    </w:p>
    <w:p w:rsidR="00FC5B7D" w:rsidRPr="0097521C" w:rsidRDefault="00FC5B7D" w:rsidP="00FC5B7D">
      <w:pPr>
        <w:pStyle w:val="ListParagraph"/>
        <w:numPr>
          <w:ilvl w:val="0"/>
          <w:numId w:val="11"/>
        </w:numPr>
        <w:outlineLvl w:val="0"/>
        <w:rPr>
          <w:sz w:val="22"/>
          <w:szCs w:val="22"/>
        </w:rPr>
      </w:pPr>
      <w:r w:rsidRPr="00FC5B7D">
        <w:rPr>
          <w:b/>
          <w:sz w:val="22"/>
          <w:szCs w:val="22"/>
          <w:u w:val="single"/>
        </w:rPr>
        <w:t>START TIME:</w:t>
      </w:r>
      <w:r w:rsidRPr="00FC5B7D">
        <w:rPr>
          <w:sz w:val="22"/>
          <w:szCs w:val="22"/>
        </w:rPr>
        <w:t xml:space="preserve">  </w:t>
      </w:r>
      <w:r w:rsidR="00230C12">
        <w:rPr>
          <w:b/>
          <w:color w:val="FF0000"/>
          <w:sz w:val="22"/>
          <w:szCs w:val="22"/>
          <w:highlight w:val="yellow"/>
        </w:rPr>
        <w:t>11</w:t>
      </w:r>
      <w:r w:rsidR="00922DA4">
        <w:rPr>
          <w:b/>
          <w:color w:val="FF0000"/>
          <w:sz w:val="22"/>
          <w:szCs w:val="22"/>
          <w:highlight w:val="yellow"/>
        </w:rPr>
        <w:t>:00</w:t>
      </w:r>
      <w:r w:rsidRPr="00FC5B7D">
        <w:rPr>
          <w:b/>
          <w:color w:val="FF0000"/>
          <w:sz w:val="22"/>
          <w:szCs w:val="22"/>
          <w:highlight w:val="yellow"/>
        </w:rPr>
        <w:t xml:space="preserve"> </w:t>
      </w:r>
      <w:proofErr w:type="gramStart"/>
      <w:r w:rsidR="00230C12">
        <w:rPr>
          <w:b/>
          <w:color w:val="FF0000"/>
          <w:sz w:val="22"/>
          <w:szCs w:val="22"/>
          <w:highlight w:val="yellow"/>
        </w:rPr>
        <w:t>A</w:t>
      </w:r>
      <w:r w:rsidRPr="00FC5B7D">
        <w:rPr>
          <w:b/>
          <w:color w:val="FF0000"/>
          <w:sz w:val="22"/>
          <w:szCs w:val="22"/>
          <w:highlight w:val="yellow"/>
        </w:rPr>
        <w:t>M</w:t>
      </w:r>
      <w:proofErr w:type="gramEnd"/>
      <w:r w:rsidRPr="00FC5B7D">
        <w:rPr>
          <w:b/>
          <w:color w:val="FF0000"/>
          <w:sz w:val="22"/>
          <w:szCs w:val="22"/>
          <w:highlight w:val="yellow"/>
        </w:rPr>
        <w:t xml:space="preserve"> on Sunday</w:t>
      </w:r>
      <w:r w:rsidRPr="00FC5B7D">
        <w:rPr>
          <w:b/>
          <w:color w:val="FF0000"/>
          <w:sz w:val="22"/>
          <w:szCs w:val="22"/>
        </w:rPr>
        <w:t>.</w:t>
      </w:r>
      <w:r w:rsidRPr="00FC5B7D">
        <w:rPr>
          <w:b/>
          <w:sz w:val="22"/>
          <w:szCs w:val="22"/>
        </w:rPr>
        <w:t xml:space="preserve">  </w:t>
      </w:r>
      <w:r w:rsidRPr="0097521C">
        <w:rPr>
          <w:sz w:val="22"/>
          <w:szCs w:val="22"/>
        </w:rPr>
        <w:t>Muster and check in will go at the Range 21</w:t>
      </w:r>
      <w:r w:rsidR="00922DA4">
        <w:rPr>
          <w:sz w:val="22"/>
          <w:szCs w:val="22"/>
        </w:rPr>
        <w:t>4</w:t>
      </w:r>
      <w:r w:rsidRPr="0097521C">
        <w:rPr>
          <w:sz w:val="22"/>
          <w:szCs w:val="22"/>
        </w:rPr>
        <w:t xml:space="preserve"> parking lot.  We want all shooters to be in the </w:t>
      </w:r>
      <w:r w:rsidR="00922DA4">
        <w:rPr>
          <w:sz w:val="22"/>
          <w:szCs w:val="22"/>
        </w:rPr>
        <w:t>pa</w:t>
      </w:r>
      <w:r w:rsidR="00230C12">
        <w:rPr>
          <w:sz w:val="22"/>
          <w:szCs w:val="22"/>
        </w:rPr>
        <w:t>rking area and checked in NLT 10</w:t>
      </w:r>
      <w:r w:rsidRPr="0097521C">
        <w:rPr>
          <w:sz w:val="22"/>
          <w:szCs w:val="22"/>
        </w:rPr>
        <w:t xml:space="preserve">:30 </w:t>
      </w:r>
      <w:proofErr w:type="gramStart"/>
      <w:r w:rsidRPr="0097521C">
        <w:rPr>
          <w:sz w:val="22"/>
          <w:szCs w:val="22"/>
        </w:rPr>
        <w:t>AM</w:t>
      </w:r>
      <w:proofErr w:type="gramEnd"/>
      <w:r w:rsidRPr="0097521C">
        <w:rPr>
          <w:sz w:val="22"/>
          <w:szCs w:val="22"/>
        </w:rPr>
        <w:t xml:space="preserve"> so that we can conduct our Range Safety Brief and squad the match.</w:t>
      </w:r>
    </w:p>
    <w:p w:rsidR="00CF1D76" w:rsidRPr="001A6779" w:rsidRDefault="00CF1D76" w:rsidP="00CF1D76">
      <w:pPr>
        <w:jc w:val="center"/>
        <w:rPr>
          <w:sz w:val="22"/>
          <w:szCs w:val="22"/>
        </w:rPr>
      </w:pPr>
      <w:r w:rsidRPr="001A6779">
        <w:rPr>
          <w:b/>
          <w:sz w:val="22"/>
          <w:szCs w:val="22"/>
          <w:u w:val="single"/>
        </w:rPr>
        <w:t>GENERAL INFORMATION:</w:t>
      </w:r>
    </w:p>
    <w:p w:rsidR="00CF1D76" w:rsidRPr="001A6779" w:rsidRDefault="00CF1D76" w:rsidP="00CF1D76">
      <w:pPr>
        <w:ind w:left="360"/>
        <w:jc w:val="both"/>
        <w:rPr>
          <w:b/>
          <w:sz w:val="22"/>
          <w:szCs w:val="22"/>
          <w:highlight w:val="yellow"/>
          <w:u w:val="single"/>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t>CHECK-IN PROCEDURES:</w:t>
      </w:r>
      <w:r w:rsidRPr="001A6779">
        <w:rPr>
          <w:sz w:val="22"/>
          <w:szCs w:val="22"/>
        </w:rPr>
        <w:t xml:space="preserve">  </w:t>
      </w:r>
    </w:p>
    <w:p w:rsidR="00CF1D76" w:rsidRPr="0097521C" w:rsidRDefault="00CF1D76" w:rsidP="00CF1D76">
      <w:pPr>
        <w:ind w:left="720"/>
        <w:jc w:val="both"/>
        <w:rPr>
          <w:sz w:val="22"/>
          <w:szCs w:val="22"/>
        </w:rPr>
      </w:pPr>
      <w:r w:rsidRPr="001A6779">
        <w:rPr>
          <w:sz w:val="22"/>
          <w:szCs w:val="22"/>
        </w:rPr>
        <w:t xml:space="preserve">All competitors must check in at the Match Statistical Office for administrative processing.  </w:t>
      </w:r>
      <w:r w:rsidRPr="0097521C">
        <w:rPr>
          <w:sz w:val="22"/>
          <w:szCs w:val="22"/>
        </w:rPr>
        <w:t>The Statistical Office (Range</w:t>
      </w:r>
      <w:r w:rsidR="00D70FC7" w:rsidRPr="0097521C">
        <w:rPr>
          <w:sz w:val="22"/>
          <w:szCs w:val="22"/>
        </w:rPr>
        <w:t>21</w:t>
      </w:r>
      <w:r w:rsidR="00922DA4">
        <w:rPr>
          <w:sz w:val="22"/>
          <w:szCs w:val="22"/>
        </w:rPr>
        <w:t>4</w:t>
      </w:r>
      <w:r w:rsidRPr="0097521C">
        <w:rPr>
          <w:sz w:val="22"/>
          <w:szCs w:val="22"/>
        </w:rPr>
        <w:t xml:space="preserve">) will be open from </w:t>
      </w:r>
      <w:r w:rsidR="00922DA4">
        <w:rPr>
          <w:color w:val="FF0000"/>
          <w:sz w:val="22"/>
          <w:szCs w:val="22"/>
          <w:u w:val="single"/>
        </w:rPr>
        <w:t>1</w:t>
      </w:r>
      <w:r w:rsidR="00230C12">
        <w:rPr>
          <w:color w:val="FF0000"/>
          <w:sz w:val="22"/>
          <w:szCs w:val="22"/>
          <w:u w:val="single"/>
        </w:rPr>
        <w:t>0</w:t>
      </w:r>
      <w:r w:rsidRPr="0097521C">
        <w:rPr>
          <w:color w:val="FF0000"/>
          <w:sz w:val="22"/>
          <w:szCs w:val="22"/>
          <w:u w:val="single"/>
        </w:rPr>
        <w:t>:</w:t>
      </w:r>
      <w:r w:rsidR="006E7BEA" w:rsidRPr="0097521C">
        <w:rPr>
          <w:color w:val="FF0000"/>
          <w:sz w:val="22"/>
          <w:szCs w:val="22"/>
          <w:u w:val="single"/>
        </w:rPr>
        <w:t>0</w:t>
      </w:r>
      <w:r w:rsidRPr="0097521C">
        <w:rPr>
          <w:color w:val="FF0000"/>
          <w:sz w:val="22"/>
          <w:szCs w:val="22"/>
          <w:u w:val="single"/>
        </w:rPr>
        <w:t xml:space="preserve">0 AM to </w:t>
      </w:r>
      <w:r w:rsidR="00922DA4">
        <w:rPr>
          <w:color w:val="FF0000"/>
          <w:sz w:val="22"/>
          <w:szCs w:val="22"/>
          <w:u w:val="single"/>
        </w:rPr>
        <w:t>1</w:t>
      </w:r>
      <w:r w:rsidR="00230C12">
        <w:rPr>
          <w:color w:val="FF0000"/>
          <w:sz w:val="22"/>
          <w:szCs w:val="22"/>
          <w:u w:val="single"/>
        </w:rPr>
        <w:t>0</w:t>
      </w:r>
      <w:r w:rsidRPr="0097521C">
        <w:rPr>
          <w:color w:val="FF0000"/>
          <w:sz w:val="22"/>
          <w:szCs w:val="22"/>
          <w:u w:val="single"/>
        </w:rPr>
        <w:t>:</w:t>
      </w:r>
      <w:r w:rsidR="006E7BEA" w:rsidRPr="0097521C">
        <w:rPr>
          <w:color w:val="FF0000"/>
          <w:sz w:val="22"/>
          <w:szCs w:val="22"/>
          <w:u w:val="single"/>
        </w:rPr>
        <w:t>3</w:t>
      </w:r>
      <w:r w:rsidRPr="0097521C">
        <w:rPr>
          <w:color w:val="FF0000"/>
          <w:sz w:val="22"/>
          <w:szCs w:val="22"/>
          <w:u w:val="single"/>
        </w:rPr>
        <w:t>0 AM</w:t>
      </w:r>
      <w:r w:rsidRPr="0097521C">
        <w:rPr>
          <w:color w:val="FF0000"/>
          <w:sz w:val="22"/>
          <w:szCs w:val="22"/>
        </w:rPr>
        <w:t xml:space="preserve"> </w:t>
      </w:r>
      <w:r w:rsidR="00D70DCD" w:rsidRPr="0097521C">
        <w:rPr>
          <w:sz w:val="22"/>
          <w:szCs w:val="22"/>
        </w:rPr>
        <w:t>on S</w:t>
      </w:r>
      <w:r w:rsidR="00D70FC7" w:rsidRPr="0097521C">
        <w:rPr>
          <w:sz w:val="22"/>
          <w:szCs w:val="22"/>
        </w:rPr>
        <w:t>un</w:t>
      </w:r>
      <w:r w:rsidR="00D70DCD" w:rsidRPr="0097521C">
        <w:rPr>
          <w:sz w:val="22"/>
          <w:szCs w:val="22"/>
        </w:rPr>
        <w:t>day</w:t>
      </w:r>
      <w:r w:rsidRPr="0097521C">
        <w:rPr>
          <w:sz w:val="22"/>
          <w:szCs w:val="22"/>
        </w:rPr>
        <w:t xml:space="preserve"> morning of the </w:t>
      </w:r>
      <w:r w:rsidR="00922DA4">
        <w:rPr>
          <w:sz w:val="22"/>
          <w:szCs w:val="22"/>
        </w:rPr>
        <w:t>Rifle</w:t>
      </w:r>
      <w:r w:rsidR="00D70FC7" w:rsidRPr="0097521C">
        <w:rPr>
          <w:sz w:val="22"/>
          <w:szCs w:val="22"/>
        </w:rPr>
        <w:t xml:space="preserve"> EIC Tournament</w:t>
      </w:r>
      <w:r w:rsidR="00D70DCD" w:rsidRPr="0097521C">
        <w:rPr>
          <w:sz w:val="22"/>
          <w:szCs w:val="22"/>
        </w:rPr>
        <w:t>.</w:t>
      </w:r>
    </w:p>
    <w:p w:rsidR="00CF1D76" w:rsidRPr="0097521C" w:rsidRDefault="00CF1D76" w:rsidP="00CF1D76">
      <w:pPr>
        <w:rPr>
          <w:sz w:val="22"/>
          <w:szCs w:val="22"/>
        </w:rPr>
      </w:pPr>
    </w:p>
    <w:p w:rsidR="00CF1D76" w:rsidRPr="001A6779" w:rsidRDefault="00CF1D76" w:rsidP="00CF1D76">
      <w:pPr>
        <w:ind w:left="720"/>
        <w:jc w:val="both"/>
        <w:rPr>
          <w:sz w:val="22"/>
          <w:szCs w:val="22"/>
        </w:rPr>
      </w:pPr>
      <w:r w:rsidRPr="001A6779">
        <w:rPr>
          <w:sz w:val="22"/>
          <w:szCs w:val="22"/>
        </w:rPr>
        <w:t>Competitors are required to complete administrative processing, ensure payment of tournament fees, and receive their squadding assignments before they can participate.</w:t>
      </w:r>
    </w:p>
    <w:p w:rsidR="00CF1D76" w:rsidRPr="001A6779" w:rsidRDefault="00CF1D76" w:rsidP="00CF1D76">
      <w:pPr>
        <w:jc w:val="both"/>
        <w:rPr>
          <w:sz w:val="22"/>
          <w:szCs w:val="22"/>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t>MANDATORY RANGE SAFETY &amp; ENVIRONMENTAL BREIFING:</w:t>
      </w:r>
      <w:r w:rsidRPr="001A6779">
        <w:rPr>
          <w:sz w:val="22"/>
          <w:szCs w:val="22"/>
        </w:rPr>
        <w:t xml:space="preserve">  </w:t>
      </w:r>
    </w:p>
    <w:p w:rsidR="00CF1D76" w:rsidRPr="001A6779" w:rsidRDefault="00CF1D76" w:rsidP="00CF1D76">
      <w:pPr>
        <w:ind w:left="720"/>
        <w:jc w:val="both"/>
        <w:rPr>
          <w:sz w:val="22"/>
          <w:szCs w:val="22"/>
        </w:rPr>
      </w:pPr>
      <w:r w:rsidRPr="001A6779">
        <w:rPr>
          <w:sz w:val="22"/>
          <w:szCs w:val="22"/>
        </w:rPr>
        <w:t xml:space="preserve">After completion of administrative processing, report to the designated yard line not later than </w:t>
      </w:r>
      <w:r w:rsidR="00230C12">
        <w:rPr>
          <w:b/>
          <w:color w:val="FFFFFF" w:themeColor="background1"/>
          <w:sz w:val="22"/>
          <w:szCs w:val="22"/>
          <w:highlight w:val="red"/>
          <w:u w:val="single"/>
        </w:rPr>
        <w:t>10</w:t>
      </w:r>
      <w:r w:rsidR="00162F73" w:rsidRPr="001A6779">
        <w:rPr>
          <w:b/>
          <w:color w:val="FFFFFF" w:themeColor="background1"/>
          <w:sz w:val="22"/>
          <w:szCs w:val="22"/>
          <w:highlight w:val="red"/>
          <w:u w:val="single"/>
        </w:rPr>
        <w:t>:</w:t>
      </w:r>
      <w:r w:rsidR="006E7BEA">
        <w:rPr>
          <w:b/>
          <w:color w:val="FFFFFF" w:themeColor="background1"/>
          <w:sz w:val="22"/>
          <w:szCs w:val="22"/>
          <w:highlight w:val="red"/>
          <w:u w:val="single"/>
        </w:rPr>
        <w:t>3</w:t>
      </w:r>
      <w:r w:rsidR="000F063F" w:rsidRPr="001A6779">
        <w:rPr>
          <w:b/>
          <w:color w:val="FFFFFF" w:themeColor="background1"/>
          <w:sz w:val="22"/>
          <w:szCs w:val="22"/>
          <w:highlight w:val="red"/>
          <w:u w:val="single"/>
        </w:rPr>
        <w:t>0</w:t>
      </w:r>
      <w:r w:rsidRPr="001A6779">
        <w:rPr>
          <w:b/>
          <w:color w:val="FFFFFF" w:themeColor="background1"/>
          <w:sz w:val="22"/>
          <w:szCs w:val="22"/>
          <w:highlight w:val="red"/>
          <w:u w:val="single"/>
        </w:rPr>
        <w:t xml:space="preserve"> AM</w:t>
      </w:r>
      <w:r w:rsidR="006E7BEA">
        <w:rPr>
          <w:sz w:val="22"/>
          <w:szCs w:val="22"/>
        </w:rPr>
        <w:t>.</w:t>
      </w:r>
      <w:r w:rsidR="000F063F" w:rsidRPr="001A6779">
        <w:rPr>
          <w:sz w:val="22"/>
          <w:szCs w:val="22"/>
        </w:rPr>
        <w:t xml:space="preserve"> </w:t>
      </w:r>
      <w:r w:rsidR="00162F73" w:rsidRPr="001A6779">
        <w:rPr>
          <w:sz w:val="22"/>
          <w:szCs w:val="22"/>
        </w:rPr>
        <w:t xml:space="preserve">Prior to the </w:t>
      </w:r>
      <w:r w:rsidR="000F063F" w:rsidRPr="001A6779">
        <w:rPr>
          <w:sz w:val="22"/>
          <w:szCs w:val="22"/>
        </w:rPr>
        <w:t>Match</w:t>
      </w:r>
      <w:r w:rsidR="00162F73" w:rsidRPr="001A6779">
        <w:rPr>
          <w:sz w:val="22"/>
          <w:szCs w:val="22"/>
        </w:rPr>
        <w:t>es</w:t>
      </w:r>
      <w:r w:rsidR="000F063F" w:rsidRPr="001A6779">
        <w:rPr>
          <w:sz w:val="22"/>
          <w:szCs w:val="22"/>
        </w:rPr>
        <w:t xml:space="preserve"> </w:t>
      </w:r>
      <w:r w:rsidR="00D70DCD" w:rsidRPr="001A6779">
        <w:rPr>
          <w:sz w:val="22"/>
          <w:szCs w:val="22"/>
        </w:rPr>
        <w:t xml:space="preserve">all competitors must </w:t>
      </w:r>
      <w:r w:rsidRPr="001A6779">
        <w:rPr>
          <w:sz w:val="22"/>
          <w:szCs w:val="22"/>
        </w:rPr>
        <w:t xml:space="preserve">attend the mandated range safety and environmental briefing.  </w:t>
      </w:r>
      <w:r w:rsidRPr="0097521C">
        <w:rPr>
          <w:b/>
          <w:sz w:val="22"/>
          <w:szCs w:val="22"/>
        </w:rPr>
        <w:t>Competitors not attending the mandated briefing will not be allowed to compete.</w:t>
      </w:r>
      <w:r w:rsidRPr="001A6779">
        <w:rPr>
          <w:sz w:val="22"/>
          <w:szCs w:val="22"/>
        </w:rPr>
        <w:t xml:space="preserve">  Entry fees will be refunded less a $10.00 processing charge.</w:t>
      </w:r>
    </w:p>
    <w:p w:rsidR="00CF1D76" w:rsidRPr="001A6779" w:rsidRDefault="00CF1D76" w:rsidP="00CF1D76">
      <w:pPr>
        <w:jc w:val="both"/>
        <w:rPr>
          <w:b/>
          <w:sz w:val="22"/>
          <w:szCs w:val="22"/>
          <w:u w:val="single"/>
        </w:rPr>
      </w:pPr>
    </w:p>
    <w:p w:rsidR="00DF5B35" w:rsidRPr="00785900" w:rsidRDefault="00CF1D76" w:rsidP="00DF5B35">
      <w:pPr>
        <w:pStyle w:val="ListParagraph"/>
        <w:numPr>
          <w:ilvl w:val="0"/>
          <w:numId w:val="11"/>
        </w:numPr>
        <w:jc w:val="both"/>
        <w:outlineLvl w:val="0"/>
        <w:rPr>
          <w:sz w:val="22"/>
          <w:szCs w:val="22"/>
        </w:rPr>
      </w:pPr>
      <w:r w:rsidRPr="00785900">
        <w:rPr>
          <w:b/>
          <w:sz w:val="22"/>
          <w:szCs w:val="22"/>
          <w:u w:val="single"/>
        </w:rPr>
        <w:t>COMPETITOR PARKING AREAS:</w:t>
      </w:r>
      <w:r w:rsidRPr="00785900">
        <w:rPr>
          <w:sz w:val="22"/>
          <w:szCs w:val="22"/>
        </w:rPr>
        <w:t xml:space="preserve">  </w:t>
      </w:r>
      <w:r w:rsidR="00DF5B35" w:rsidRPr="00785900">
        <w:rPr>
          <w:b/>
          <w:i/>
          <w:sz w:val="22"/>
          <w:szCs w:val="22"/>
        </w:rPr>
        <w:t xml:space="preserve">(Range </w:t>
      </w:r>
      <w:r w:rsidR="00922DA4">
        <w:rPr>
          <w:b/>
          <w:i/>
          <w:sz w:val="22"/>
          <w:szCs w:val="22"/>
        </w:rPr>
        <w:t>214</w:t>
      </w:r>
      <w:r w:rsidR="00DF5B35" w:rsidRPr="00785900">
        <w:rPr>
          <w:b/>
          <w:i/>
          <w:sz w:val="22"/>
          <w:szCs w:val="22"/>
        </w:rPr>
        <w:t xml:space="preserve">) </w:t>
      </w:r>
      <w:r w:rsidR="00DF5B35" w:rsidRPr="00785900">
        <w:rPr>
          <w:sz w:val="22"/>
          <w:szCs w:val="22"/>
        </w:rPr>
        <w:t>-</w:t>
      </w:r>
      <w:r w:rsidR="00DF5B35" w:rsidRPr="00785900">
        <w:rPr>
          <w:b/>
          <w:i/>
          <w:sz w:val="22"/>
          <w:szCs w:val="22"/>
        </w:rPr>
        <w:t xml:space="preserve"> </w:t>
      </w:r>
      <w:r w:rsidR="00DF5B35" w:rsidRPr="00785900">
        <w:rPr>
          <w:sz w:val="22"/>
          <w:szCs w:val="22"/>
        </w:rPr>
        <w:t xml:space="preserve">Competitor parking is permitted in the designated </w:t>
      </w:r>
      <w:r w:rsidR="00785900" w:rsidRPr="00785900">
        <w:rPr>
          <w:sz w:val="22"/>
          <w:szCs w:val="22"/>
        </w:rPr>
        <w:t>paved</w:t>
      </w:r>
      <w:r w:rsidR="00DF5B35" w:rsidRPr="00785900">
        <w:rPr>
          <w:sz w:val="22"/>
          <w:szCs w:val="22"/>
        </w:rPr>
        <w:t xml:space="preserve"> parking lot behind the </w:t>
      </w:r>
      <w:r w:rsidR="00922DA4">
        <w:rPr>
          <w:sz w:val="22"/>
          <w:szCs w:val="22"/>
        </w:rPr>
        <w:t>Rifle</w:t>
      </w:r>
      <w:r w:rsidR="00DF5B35" w:rsidRPr="00785900">
        <w:rPr>
          <w:sz w:val="22"/>
          <w:szCs w:val="22"/>
        </w:rPr>
        <w:t xml:space="preserve"> Range.  A</w:t>
      </w:r>
      <w:r w:rsidR="00D92717">
        <w:rPr>
          <w:sz w:val="22"/>
          <w:szCs w:val="22"/>
        </w:rPr>
        <w:t>ll c</w:t>
      </w:r>
      <w:r w:rsidR="00DF5B35" w:rsidRPr="00785900">
        <w:rPr>
          <w:sz w:val="22"/>
          <w:szCs w:val="22"/>
        </w:rPr>
        <w:t xml:space="preserve">ompetitors are required to park their vehicles in this parking lot to the rear of the range.   </w:t>
      </w:r>
      <w:r w:rsidR="00785900" w:rsidRPr="00D92717">
        <w:rPr>
          <w:b/>
          <w:sz w:val="22"/>
          <w:szCs w:val="22"/>
        </w:rPr>
        <w:t>NO</w:t>
      </w:r>
      <w:r w:rsidR="00DF5B35" w:rsidRPr="00D92717">
        <w:rPr>
          <w:b/>
          <w:i/>
          <w:sz w:val="22"/>
          <w:szCs w:val="22"/>
        </w:rPr>
        <w:t xml:space="preserve"> </w:t>
      </w:r>
      <w:r w:rsidR="00D92717" w:rsidRPr="00D92717">
        <w:rPr>
          <w:b/>
          <w:sz w:val="22"/>
          <w:szCs w:val="22"/>
        </w:rPr>
        <w:t>overnight c</w:t>
      </w:r>
      <w:r w:rsidR="00DF5B35" w:rsidRPr="00D92717">
        <w:rPr>
          <w:b/>
          <w:sz w:val="22"/>
          <w:szCs w:val="22"/>
        </w:rPr>
        <w:t>ompetitor parking maybe permitted in the parking lot.</w:t>
      </w:r>
      <w:r w:rsidR="00DF5B35" w:rsidRPr="00785900">
        <w:rPr>
          <w:sz w:val="22"/>
          <w:szCs w:val="22"/>
        </w:rPr>
        <w:t xml:space="preserve">    </w:t>
      </w:r>
    </w:p>
    <w:p w:rsidR="00DF5B35" w:rsidRPr="001A6779" w:rsidRDefault="00DF5B35" w:rsidP="00DF5B35">
      <w:pPr>
        <w:pStyle w:val="ListParagraph"/>
        <w:rPr>
          <w:b/>
          <w:sz w:val="22"/>
          <w:szCs w:val="22"/>
          <w:u w:val="single"/>
        </w:rPr>
      </w:pPr>
    </w:p>
    <w:p w:rsidR="00CF1D76" w:rsidRPr="001A6779" w:rsidRDefault="00CF1D76" w:rsidP="00785900">
      <w:pPr>
        <w:pStyle w:val="ListParagraph"/>
        <w:numPr>
          <w:ilvl w:val="0"/>
          <w:numId w:val="11"/>
        </w:numPr>
        <w:jc w:val="both"/>
        <w:outlineLvl w:val="0"/>
        <w:rPr>
          <w:sz w:val="22"/>
          <w:szCs w:val="22"/>
        </w:rPr>
      </w:pPr>
      <w:r w:rsidRPr="001A6779">
        <w:rPr>
          <w:sz w:val="22"/>
          <w:szCs w:val="22"/>
        </w:rPr>
        <w:t xml:space="preserve"> </w:t>
      </w:r>
      <w:r w:rsidRPr="001A6779">
        <w:rPr>
          <w:b/>
          <w:sz w:val="22"/>
          <w:szCs w:val="22"/>
          <w:u w:val="single"/>
        </w:rPr>
        <w:t>SAFETY EQUIPMENT:</w:t>
      </w:r>
      <w:r w:rsidRPr="001A6779">
        <w:rPr>
          <w:sz w:val="22"/>
          <w:szCs w:val="22"/>
        </w:rPr>
        <w:t xml:space="preserve">  Hearing Protection, Eye Protection, and Empty Chamber Indicators (ECI) are </w:t>
      </w:r>
      <w:r w:rsidRPr="001A6779">
        <w:rPr>
          <w:b/>
          <w:color w:val="FF0000"/>
          <w:sz w:val="22"/>
          <w:szCs w:val="22"/>
          <w:u w:val="single"/>
        </w:rPr>
        <w:t>mandatory</w:t>
      </w:r>
      <w:r w:rsidRPr="001A6779">
        <w:rPr>
          <w:sz w:val="22"/>
          <w:szCs w:val="22"/>
        </w:rPr>
        <w:t xml:space="preserve">.  ECI’s may be purchased at the range for a cost of $ 2.00.  </w:t>
      </w:r>
    </w:p>
    <w:p w:rsidR="00CF1D76" w:rsidRDefault="00CF1D76" w:rsidP="00CF1D76">
      <w:pPr>
        <w:jc w:val="both"/>
        <w:rPr>
          <w:sz w:val="22"/>
          <w:szCs w:val="22"/>
        </w:rPr>
      </w:pPr>
    </w:p>
    <w:p w:rsidR="00CF1D76" w:rsidRDefault="00CF1D76" w:rsidP="000D3F2B">
      <w:pPr>
        <w:pStyle w:val="ListParagraph"/>
        <w:numPr>
          <w:ilvl w:val="0"/>
          <w:numId w:val="11"/>
        </w:numPr>
        <w:jc w:val="both"/>
        <w:rPr>
          <w:sz w:val="22"/>
          <w:szCs w:val="22"/>
        </w:rPr>
      </w:pPr>
      <w:r w:rsidRPr="000D3F2B">
        <w:rPr>
          <w:b/>
          <w:sz w:val="22"/>
          <w:szCs w:val="22"/>
          <w:u w:val="single"/>
        </w:rPr>
        <w:t>AMMUNITION</w:t>
      </w:r>
      <w:r w:rsidRPr="000D3F2B">
        <w:rPr>
          <w:sz w:val="22"/>
          <w:szCs w:val="22"/>
        </w:rPr>
        <w:t xml:space="preserve">:  Competitors must supply their own </w:t>
      </w:r>
      <w:r w:rsidR="00785900" w:rsidRPr="000D3F2B">
        <w:rPr>
          <w:sz w:val="22"/>
          <w:szCs w:val="22"/>
        </w:rPr>
        <w:t xml:space="preserve">factory </w:t>
      </w:r>
      <w:r w:rsidRPr="000D3F2B">
        <w:rPr>
          <w:sz w:val="22"/>
          <w:szCs w:val="22"/>
        </w:rPr>
        <w:t xml:space="preserve">ammunition.  </w:t>
      </w:r>
      <w:r w:rsidR="00B8440A" w:rsidRPr="00B40371">
        <w:rPr>
          <w:sz w:val="22"/>
          <w:szCs w:val="22"/>
        </w:rPr>
        <w:t xml:space="preserve">Service </w:t>
      </w:r>
      <w:r w:rsidR="00922DA4">
        <w:rPr>
          <w:sz w:val="22"/>
          <w:szCs w:val="22"/>
        </w:rPr>
        <w:t>Rifle</w:t>
      </w:r>
      <w:r w:rsidR="00B8440A" w:rsidRPr="00B40371">
        <w:rPr>
          <w:sz w:val="22"/>
          <w:szCs w:val="22"/>
        </w:rPr>
        <w:t xml:space="preserve"> competitors may use any safe ammunition that is loaded with metal-jacketed or metal-plated bullets. </w:t>
      </w:r>
      <w:r w:rsidR="006E7BEA" w:rsidRPr="000D3F2B">
        <w:rPr>
          <w:sz w:val="22"/>
          <w:szCs w:val="22"/>
        </w:rPr>
        <w:t xml:space="preserve">Tracer, incendiary or armor piercing ammunition is prohibited </w:t>
      </w:r>
      <w:r w:rsidRPr="000D3F2B">
        <w:rPr>
          <w:sz w:val="22"/>
          <w:szCs w:val="22"/>
        </w:rPr>
        <w:t>(</w:t>
      </w:r>
      <w:r w:rsidR="000D3F2B" w:rsidRPr="000D3F2B">
        <w:rPr>
          <w:sz w:val="22"/>
          <w:szCs w:val="22"/>
        </w:rPr>
        <w:t xml:space="preserve">NRA </w:t>
      </w:r>
      <w:r w:rsidR="00B40371">
        <w:rPr>
          <w:sz w:val="22"/>
          <w:szCs w:val="22"/>
        </w:rPr>
        <w:t>Rule 3.17 (c</w:t>
      </w:r>
      <w:r w:rsidRPr="000D3F2B">
        <w:rPr>
          <w:sz w:val="22"/>
          <w:szCs w:val="22"/>
        </w:rPr>
        <w:t>) applies).</w:t>
      </w:r>
    </w:p>
    <w:p w:rsidR="009E05C4" w:rsidRPr="009E05C4" w:rsidRDefault="009E05C4" w:rsidP="009E05C4">
      <w:pPr>
        <w:pStyle w:val="ListParagraph"/>
        <w:rPr>
          <w:sz w:val="22"/>
          <w:szCs w:val="22"/>
        </w:rPr>
      </w:pPr>
    </w:p>
    <w:p w:rsidR="009E05C4" w:rsidRPr="009E05C4" w:rsidRDefault="009E05C4" w:rsidP="009E05C4">
      <w:pPr>
        <w:jc w:val="both"/>
        <w:rPr>
          <w:sz w:val="22"/>
          <w:szCs w:val="22"/>
        </w:rPr>
      </w:pPr>
    </w:p>
    <w:p w:rsidR="00CF1D76" w:rsidRPr="001A6779" w:rsidRDefault="00CF1D76" w:rsidP="00CF1D76">
      <w:pPr>
        <w:jc w:val="both"/>
        <w:rPr>
          <w:sz w:val="22"/>
          <w:szCs w:val="22"/>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lastRenderedPageBreak/>
        <w:t>SIGHTING SHOTS</w:t>
      </w:r>
      <w:r w:rsidRPr="001A6779">
        <w:rPr>
          <w:sz w:val="22"/>
          <w:szCs w:val="22"/>
        </w:rPr>
        <w:t xml:space="preserve">:  </w:t>
      </w:r>
      <w:r w:rsidR="00785900">
        <w:rPr>
          <w:sz w:val="22"/>
          <w:szCs w:val="22"/>
        </w:rPr>
        <w:t xml:space="preserve">There will be </w:t>
      </w:r>
      <w:r w:rsidR="00D7725A">
        <w:rPr>
          <w:sz w:val="22"/>
          <w:szCs w:val="22"/>
        </w:rPr>
        <w:t>no s</w:t>
      </w:r>
      <w:r w:rsidRPr="001A6779">
        <w:rPr>
          <w:sz w:val="22"/>
          <w:szCs w:val="22"/>
        </w:rPr>
        <w:t>ighting shots allowed for each authorized Match.  Refer to the Courses of Fire section.</w:t>
      </w:r>
    </w:p>
    <w:p w:rsidR="00F11EB4" w:rsidRPr="001A6779" w:rsidRDefault="00F11EB4" w:rsidP="00F11EB4">
      <w:pPr>
        <w:jc w:val="both"/>
        <w:rPr>
          <w:sz w:val="22"/>
          <w:szCs w:val="22"/>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t>CHALLENGES</w:t>
      </w:r>
      <w:r w:rsidRPr="001A6779">
        <w:rPr>
          <w:sz w:val="22"/>
          <w:szCs w:val="22"/>
        </w:rPr>
        <w:t>:  A fee of $2.00 is required and payable upon requesting the challenge.  If the challenge is denied, the fee will be forfeit</w:t>
      </w:r>
      <w:r w:rsidRPr="001A6779">
        <w:rPr>
          <w:b/>
          <w:sz w:val="22"/>
          <w:szCs w:val="22"/>
        </w:rPr>
        <w:t>.</w:t>
      </w:r>
    </w:p>
    <w:p w:rsidR="00CF1D76" w:rsidRPr="001A6779" w:rsidRDefault="00CF1D76" w:rsidP="00CF1D76">
      <w:pPr>
        <w:jc w:val="both"/>
        <w:rPr>
          <w:b/>
          <w:sz w:val="22"/>
          <w:szCs w:val="22"/>
          <w:u w:val="single"/>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t>CHALLENGE PERIOD:</w:t>
      </w:r>
      <w:r w:rsidRPr="001A6779">
        <w:rPr>
          <w:b/>
          <w:sz w:val="22"/>
          <w:szCs w:val="22"/>
        </w:rPr>
        <w:t xml:space="preserve"> </w:t>
      </w:r>
      <w:r w:rsidRPr="001A6779">
        <w:rPr>
          <w:sz w:val="22"/>
          <w:szCs w:val="22"/>
        </w:rPr>
        <w:t>The challenge period will end ½ hour after the posting of the last match results.</w:t>
      </w:r>
    </w:p>
    <w:p w:rsidR="00CF1D76" w:rsidRPr="001A6779" w:rsidRDefault="00CF1D76" w:rsidP="00CF1D76">
      <w:pPr>
        <w:jc w:val="both"/>
        <w:outlineLvl w:val="0"/>
        <w:rPr>
          <w:b/>
          <w:sz w:val="22"/>
          <w:szCs w:val="22"/>
          <w:u w:val="single"/>
        </w:rPr>
      </w:pPr>
    </w:p>
    <w:p w:rsidR="00D70FC7" w:rsidRPr="00D12E93" w:rsidRDefault="005E27B1" w:rsidP="00D7725A">
      <w:pPr>
        <w:pStyle w:val="ListParagraph"/>
        <w:numPr>
          <w:ilvl w:val="0"/>
          <w:numId w:val="11"/>
        </w:numPr>
        <w:jc w:val="both"/>
        <w:outlineLvl w:val="0"/>
        <w:rPr>
          <w:b/>
          <w:sz w:val="22"/>
          <w:szCs w:val="22"/>
        </w:rPr>
      </w:pPr>
      <w:r w:rsidRPr="00D12E93">
        <w:rPr>
          <w:b/>
          <w:sz w:val="22"/>
          <w:szCs w:val="22"/>
          <w:u w:val="single"/>
        </w:rPr>
        <w:t>RULES:</w:t>
      </w:r>
      <w:r w:rsidRPr="00D12E93">
        <w:rPr>
          <w:b/>
          <w:sz w:val="22"/>
          <w:szCs w:val="22"/>
        </w:rPr>
        <w:t xml:space="preserve"> </w:t>
      </w:r>
      <w:r w:rsidRPr="00D12E93">
        <w:rPr>
          <w:sz w:val="22"/>
          <w:szCs w:val="22"/>
        </w:rPr>
        <w:t xml:space="preserve"> Current Civilian Marksmanship Program (CMP) Rules will apply.</w:t>
      </w:r>
      <w:r w:rsidR="00D70FC7" w:rsidRPr="00D12E93">
        <w:rPr>
          <w:b/>
          <w:sz w:val="22"/>
          <w:szCs w:val="22"/>
        </w:rPr>
        <w:t xml:space="preserve"> </w:t>
      </w:r>
      <w:r w:rsidR="00D70FC7" w:rsidRPr="00D12E93">
        <w:rPr>
          <w:sz w:val="22"/>
          <w:szCs w:val="22"/>
        </w:rPr>
        <w:t>See the current edition of the CMP Competition Rulebooks:</w:t>
      </w:r>
      <w:r w:rsidR="00D70FC7" w:rsidRPr="00D12E93">
        <w:rPr>
          <w:b/>
          <w:sz w:val="22"/>
          <w:szCs w:val="22"/>
        </w:rPr>
        <w:t xml:space="preserve"> </w:t>
      </w:r>
      <w:r w:rsidR="00D70FC7" w:rsidRPr="00D12E93">
        <w:rPr>
          <w:b/>
          <w:color w:val="0070C0"/>
          <w:sz w:val="22"/>
          <w:szCs w:val="22"/>
        </w:rPr>
        <w:t>http://thecmp.org/competitions/cmp-competitions-rulebooks/</w:t>
      </w:r>
    </w:p>
    <w:p w:rsidR="005E27B1" w:rsidRPr="001A6779" w:rsidRDefault="005E27B1" w:rsidP="005E27B1">
      <w:pPr>
        <w:pStyle w:val="ListParagraph"/>
        <w:ind w:left="810"/>
        <w:jc w:val="both"/>
        <w:outlineLvl w:val="0"/>
        <w:rPr>
          <w:sz w:val="22"/>
          <w:szCs w:val="22"/>
        </w:rPr>
      </w:pPr>
    </w:p>
    <w:p w:rsidR="00F302FE" w:rsidRPr="00F302FE" w:rsidRDefault="00922DA4" w:rsidP="00F302FE">
      <w:pPr>
        <w:pStyle w:val="ListParagraph"/>
        <w:numPr>
          <w:ilvl w:val="0"/>
          <w:numId w:val="11"/>
        </w:numPr>
        <w:jc w:val="both"/>
        <w:outlineLvl w:val="0"/>
        <w:rPr>
          <w:sz w:val="22"/>
          <w:szCs w:val="22"/>
        </w:rPr>
      </w:pPr>
      <w:r>
        <w:rPr>
          <w:b/>
          <w:sz w:val="22"/>
          <w:szCs w:val="22"/>
          <w:u w:val="single"/>
        </w:rPr>
        <w:t>RIFLE</w:t>
      </w:r>
      <w:r w:rsidR="00CF1D76" w:rsidRPr="00F302FE">
        <w:rPr>
          <w:b/>
          <w:sz w:val="22"/>
          <w:szCs w:val="22"/>
          <w:u w:val="single"/>
        </w:rPr>
        <w:t xml:space="preserve"> TYPES ALLOWED:</w:t>
      </w:r>
      <w:r w:rsidR="00CF1D76" w:rsidRPr="00F302FE">
        <w:rPr>
          <w:sz w:val="22"/>
          <w:szCs w:val="22"/>
        </w:rPr>
        <w:t xml:space="preserve">  </w:t>
      </w:r>
      <w:r w:rsidR="00D12E93" w:rsidRPr="00F302FE">
        <w:rPr>
          <w:b/>
          <w:sz w:val="22"/>
          <w:szCs w:val="22"/>
        </w:rPr>
        <w:t xml:space="preserve">Approved U. S. Service </w:t>
      </w:r>
      <w:r>
        <w:rPr>
          <w:b/>
          <w:sz w:val="22"/>
          <w:szCs w:val="22"/>
        </w:rPr>
        <w:t>Rifle</w:t>
      </w:r>
      <w:r w:rsidR="00D12E93" w:rsidRPr="00F302FE">
        <w:rPr>
          <w:b/>
          <w:sz w:val="22"/>
          <w:szCs w:val="22"/>
        </w:rPr>
        <w:t>s and Commercial Equivalents</w:t>
      </w:r>
      <w:r w:rsidR="00F302FE">
        <w:rPr>
          <w:b/>
          <w:sz w:val="22"/>
          <w:szCs w:val="22"/>
        </w:rPr>
        <w:t xml:space="preserve"> </w:t>
      </w:r>
    </w:p>
    <w:p w:rsidR="00D12E93" w:rsidRPr="004E433A" w:rsidRDefault="00F302FE" w:rsidP="00F302FE">
      <w:pPr>
        <w:jc w:val="both"/>
        <w:outlineLvl w:val="0"/>
        <w:rPr>
          <w:sz w:val="22"/>
          <w:szCs w:val="22"/>
        </w:rPr>
      </w:pPr>
      <w:r>
        <w:rPr>
          <w:sz w:val="22"/>
          <w:szCs w:val="22"/>
        </w:rPr>
        <w:t>(</w:t>
      </w:r>
      <w:r w:rsidR="00E40119">
        <w:rPr>
          <w:sz w:val="22"/>
          <w:szCs w:val="22"/>
        </w:rPr>
        <w:t xml:space="preserve">2020 </w:t>
      </w:r>
      <w:r w:rsidRPr="00F302FE">
        <w:rPr>
          <w:sz w:val="22"/>
          <w:szCs w:val="22"/>
        </w:rPr>
        <w:t>CMP Rule</w:t>
      </w:r>
      <w:r w:rsidR="00E40119">
        <w:rPr>
          <w:sz w:val="22"/>
          <w:szCs w:val="22"/>
        </w:rPr>
        <w:t>s</w:t>
      </w:r>
      <w:r w:rsidRPr="00F302FE">
        <w:rPr>
          <w:sz w:val="22"/>
          <w:szCs w:val="22"/>
        </w:rPr>
        <w:t xml:space="preserve"> </w:t>
      </w:r>
      <w:r w:rsidR="00E40119" w:rsidRPr="004E433A">
        <w:rPr>
          <w:sz w:val="22"/>
          <w:szCs w:val="22"/>
        </w:rPr>
        <w:t>4.1.1; 4.1.2.;</w:t>
      </w:r>
      <w:r w:rsidR="004E433A" w:rsidRPr="004E433A">
        <w:rPr>
          <w:sz w:val="22"/>
          <w:szCs w:val="22"/>
        </w:rPr>
        <w:t xml:space="preserve"> </w:t>
      </w:r>
      <w:r w:rsidRPr="004E433A">
        <w:rPr>
          <w:sz w:val="22"/>
          <w:szCs w:val="22"/>
        </w:rPr>
        <w:t xml:space="preserve">4.1.3 </w:t>
      </w:r>
      <w:r w:rsidR="00E40119" w:rsidRPr="004E433A">
        <w:rPr>
          <w:sz w:val="22"/>
          <w:szCs w:val="22"/>
        </w:rPr>
        <w:t xml:space="preserve">(a) (b) (c); and 4.1.4 will </w:t>
      </w:r>
      <w:r w:rsidRPr="004E433A">
        <w:rPr>
          <w:sz w:val="22"/>
          <w:szCs w:val="22"/>
        </w:rPr>
        <w:t>appl</w:t>
      </w:r>
      <w:r w:rsidR="00E40119" w:rsidRPr="004E433A">
        <w:rPr>
          <w:sz w:val="22"/>
          <w:szCs w:val="22"/>
        </w:rPr>
        <w:t>y</w:t>
      </w:r>
      <w:r w:rsidRPr="004E433A">
        <w:rPr>
          <w:sz w:val="22"/>
          <w:szCs w:val="22"/>
        </w:rPr>
        <w:t>)</w:t>
      </w:r>
    </w:p>
    <w:p w:rsidR="00D12E93" w:rsidRPr="00D12E93" w:rsidRDefault="00D12E93" w:rsidP="00D12E93">
      <w:pPr>
        <w:jc w:val="both"/>
        <w:outlineLvl w:val="0"/>
        <w:rPr>
          <w:sz w:val="22"/>
          <w:szCs w:val="22"/>
        </w:rPr>
      </w:pPr>
      <w:r w:rsidRPr="004E433A">
        <w:rPr>
          <w:sz w:val="22"/>
          <w:szCs w:val="22"/>
        </w:rPr>
        <w:t xml:space="preserve">The following U. S. Government Service </w:t>
      </w:r>
      <w:r w:rsidR="00922DA4" w:rsidRPr="004E433A">
        <w:rPr>
          <w:sz w:val="22"/>
          <w:szCs w:val="22"/>
        </w:rPr>
        <w:t>Rifle</w:t>
      </w:r>
      <w:r w:rsidRPr="004E433A">
        <w:rPr>
          <w:sz w:val="22"/>
          <w:szCs w:val="22"/>
        </w:rPr>
        <w:t>s or commercial versions of the</w:t>
      </w:r>
      <w:r w:rsidR="00F302FE" w:rsidRPr="004E433A">
        <w:rPr>
          <w:sz w:val="22"/>
          <w:szCs w:val="22"/>
        </w:rPr>
        <w:t xml:space="preserve"> </w:t>
      </w:r>
      <w:r w:rsidRPr="004E433A">
        <w:rPr>
          <w:sz w:val="22"/>
          <w:szCs w:val="22"/>
        </w:rPr>
        <w:t xml:space="preserve">same type and caliber may be used in CMP-sanctioned Service </w:t>
      </w:r>
      <w:r w:rsidR="00922DA4" w:rsidRPr="004E433A">
        <w:rPr>
          <w:sz w:val="22"/>
          <w:szCs w:val="22"/>
        </w:rPr>
        <w:t>Rifle</w:t>
      </w:r>
      <w:r w:rsidR="00F302FE" w:rsidRPr="004E433A">
        <w:rPr>
          <w:sz w:val="22"/>
          <w:szCs w:val="22"/>
        </w:rPr>
        <w:t xml:space="preserve"> </w:t>
      </w:r>
      <w:r w:rsidRPr="004E433A">
        <w:rPr>
          <w:sz w:val="22"/>
          <w:szCs w:val="22"/>
        </w:rPr>
        <w:t xml:space="preserve">Matches, provided they comply with </w:t>
      </w:r>
      <w:r w:rsidR="004E433A" w:rsidRPr="004E433A">
        <w:rPr>
          <w:sz w:val="22"/>
          <w:szCs w:val="22"/>
        </w:rPr>
        <w:t>those r</w:t>
      </w:r>
      <w:r w:rsidRPr="004E433A">
        <w:rPr>
          <w:sz w:val="22"/>
          <w:szCs w:val="22"/>
        </w:rPr>
        <w:t xml:space="preserve">ules </w:t>
      </w:r>
      <w:r w:rsidR="004E433A" w:rsidRPr="004E433A">
        <w:rPr>
          <w:sz w:val="22"/>
          <w:szCs w:val="22"/>
        </w:rPr>
        <w:t>listed</w:t>
      </w:r>
      <w:r w:rsidRPr="004E433A">
        <w:rPr>
          <w:sz w:val="22"/>
          <w:szCs w:val="22"/>
        </w:rPr>
        <w:t>.</w:t>
      </w:r>
    </w:p>
    <w:p w:rsidR="00F302FE" w:rsidRDefault="00F302FE" w:rsidP="00D12E93">
      <w:pPr>
        <w:jc w:val="both"/>
        <w:outlineLvl w:val="0"/>
        <w:rPr>
          <w:sz w:val="22"/>
          <w:szCs w:val="22"/>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t>SIGHTS:</w:t>
      </w:r>
      <w:r w:rsidR="00C52646" w:rsidRPr="001A6779">
        <w:rPr>
          <w:sz w:val="22"/>
          <w:szCs w:val="22"/>
        </w:rPr>
        <w:t xml:space="preserve">  Metallic, Service (</w:t>
      </w:r>
      <w:r w:rsidR="00AF6587" w:rsidRPr="001A6779">
        <w:rPr>
          <w:sz w:val="22"/>
          <w:szCs w:val="22"/>
        </w:rPr>
        <w:t xml:space="preserve">CMP </w:t>
      </w:r>
      <w:r w:rsidR="00C52646" w:rsidRPr="001A6779">
        <w:rPr>
          <w:sz w:val="22"/>
          <w:szCs w:val="22"/>
        </w:rPr>
        <w:t xml:space="preserve">Rule </w:t>
      </w:r>
      <w:r w:rsidR="004E433A">
        <w:rPr>
          <w:sz w:val="22"/>
          <w:szCs w:val="22"/>
        </w:rPr>
        <w:t>4.1.1 (</w:t>
      </w:r>
      <w:proofErr w:type="spellStart"/>
      <w:r w:rsidR="004E433A">
        <w:rPr>
          <w:sz w:val="22"/>
          <w:szCs w:val="22"/>
        </w:rPr>
        <w:t>i</w:t>
      </w:r>
      <w:proofErr w:type="spellEnd"/>
      <w:r w:rsidR="004E433A">
        <w:rPr>
          <w:sz w:val="22"/>
          <w:szCs w:val="22"/>
        </w:rPr>
        <w:t xml:space="preserve">), 4.1.2 (h), 4.1.3 (m), 4.1.4 (g) (h) </w:t>
      </w:r>
      <w:r w:rsidRPr="001A6779">
        <w:rPr>
          <w:sz w:val="22"/>
          <w:szCs w:val="22"/>
        </w:rPr>
        <w:t xml:space="preserve">applies) sights are allowed.  Service </w:t>
      </w:r>
      <w:r w:rsidR="00922DA4">
        <w:rPr>
          <w:sz w:val="22"/>
          <w:szCs w:val="22"/>
        </w:rPr>
        <w:t>Rifle</w:t>
      </w:r>
      <w:r w:rsidRPr="001A6779">
        <w:rPr>
          <w:sz w:val="22"/>
          <w:szCs w:val="22"/>
        </w:rPr>
        <w:t xml:space="preserve">s using sights other than metallic </w:t>
      </w:r>
      <w:r w:rsidR="004E433A">
        <w:rPr>
          <w:sz w:val="22"/>
          <w:szCs w:val="22"/>
        </w:rPr>
        <w:t xml:space="preserve">or authorized optics </w:t>
      </w:r>
      <w:r w:rsidRPr="001A6779">
        <w:rPr>
          <w:sz w:val="22"/>
          <w:szCs w:val="22"/>
        </w:rPr>
        <w:t xml:space="preserve">will not be allowed.  </w:t>
      </w:r>
    </w:p>
    <w:p w:rsidR="00CF1D76" w:rsidRPr="001A6779" w:rsidRDefault="00CF1D76" w:rsidP="00CF1D76">
      <w:pPr>
        <w:jc w:val="both"/>
        <w:outlineLvl w:val="0"/>
        <w:rPr>
          <w:sz w:val="22"/>
          <w:szCs w:val="22"/>
        </w:rPr>
      </w:pPr>
    </w:p>
    <w:p w:rsidR="00CF1D76" w:rsidRPr="001A6779" w:rsidRDefault="00CF1D76" w:rsidP="00785900">
      <w:pPr>
        <w:pStyle w:val="ListParagraph"/>
        <w:numPr>
          <w:ilvl w:val="0"/>
          <w:numId w:val="11"/>
        </w:numPr>
        <w:jc w:val="both"/>
        <w:outlineLvl w:val="0"/>
        <w:rPr>
          <w:sz w:val="22"/>
          <w:szCs w:val="22"/>
        </w:rPr>
      </w:pPr>
      <w:r w:rsidRPr="001A6779">
        <w:rPr>
          <w:b/>
          <w:sz w:val="22"/>
          <w:szCs w:val="22"/>
          <w:u w:val="single"/>
        </w:rPr>
        <w:t>ALIBIS:</w:t>
      </w:r>
      <w:r w:rsidRPr="001A6779">
        <w:rPr>
          <w:sz w:val="22"/>
          <w:szCs w:val="22"/>
        </w:rPr>
        <w:t xml:space="preserve">  Alibis/Re-fires will be in acco</w:t>
      </w:r>
      <w:r w:rsidR="00922DA4">
        <w:rPr>
          <w:sz w:val="22"/>
          <w:szCs w:val="22"/>
        </w:rPr>
        <w:t>rdance with current CMP Rifle</w:t>
      </w:r>
      <w:r w:rsidRPr="001A6779">
        <w:rPr>
          <w:sz w:val="22"/>
          <w:szCs w:val="22"/>
        </w:rPr>
        <w:t xml:space="preserve"> Rules.</w:t>
      </w:r>
    </w:p>
    <w:p w:rsidR="00213C5A" w:rsidRPr="001A6779" w:rsidRDefault="00213C5A" w:rsidP="00CF1D76">
      <w:pPr>
        <w:jc w:val="both"/>
        <w:outlineLvl w:val="0"/>
        <w:rPr>
          <w:sz w:val="22"/>
          <w:szCs w:val="22"/>
        </w:rPr>
      </w:pPr>
    </w:p>
    <w:p w:rsidR="00816B39" w:rsidRPr="00816B39" w:rsidRDefault="00CF1D76" w:rsidP="00816B39">
      <w:pPr>
        <w:pStyle w:val="ListParagraph"/>
        <w:numPr>
          <w:ilvl w:val="0"/>
          <w:numId w:val="11"/>
        </w:numPr>
        <w:jc w:val="both"/>
        <w:outlineLvl w:val="0"/>
        <w:rPr>
          <w:b/>
          <w:sz w:val="22"/>
          <w:szCs w:val="22"/>
          <w:u w:val="single"/>
        </w:rPr>
      </w:pPr>
      <w:r w:rsidRPr="00816B39">
        <w:rPr>
          <w:b/>
          <w:sz w:val="22"/>
          <w:szCs w:val="22"/>
          <w:u w:val="single"/>
        </w:rPr>
        <w:t>EIC AWARDS:</w:t>
      </w:r>
      <w:r w:rsidRPr="00816B39">
        <w:rPr>
          <w:sz w:val="22"/>
          <w:szCs w:val="22"/>
        </w:rPr>
        <w:t xml:space="preserve">  Shooters who finish in the top 10% of those entered will receive points towards the Distinguished </w:t>
      </w:r>
      <w:r w:rsidR="00922DA4">
        <w:rPr>
          <w:sz w:val="22"/>
          <w:szCs w:val="22"/>
        </w:rPr>
        <w:t>Rifle</w:t>
      </w:r>
      <w:r w:rsidRPr="00816B39">
        <w:rPr>
          <w:sz w:val="22"/>
          <w:szCs w:val="22"/>
        </w:rPr>
        <w:t xml:space="preserve"> Shot Badge.  The CMP will award these points in accordance with the current edition of the CMP Competition Rules Handbook.  Official recognition of the Match Winners and the top 10 % of competitors will be recorded in the Tournament Results Bulletin.  </w:t>
      </w:r>
      <w:r w:rsidR="00816B39" w:rsidRPr="00816B39">
        <w:rPr>
          <w:sz w:val="22"/>
          <w:szCs w:val="22"/>
        </w:rPr>
        <w:t xml:space="preserve">Gold, Silver &amp; Bronze Place Medals will be presented to the top three competitors (Distinguished or Non-Distinguished). Gold, Silver &amp; Bronze Achievement Pins will be presented to competitors, by the sponsoring club, after the event (Distinguished or Non-Distinguished), in CMP Sanctioned EIC Matches, that equal or exceed Achievement Award Scores. Points – Points are given to any non-distinguished shooters who place in the top ten percent of non-distinguished shooters, provided that the score fired by the competitor equals or exceeds the EIC Minimum Credit Score. All Points are issued by the CMP. </w:t>
      </w:r>
    </w:p>
    <w:p w:rsidR="00816B39" w:rsidRPr="0097521C" w:rsidRDefault="00816B39" w:rsidP="00816B39">
      <w:pPr>
        <w:pStyle w:val="ListParagraph"/>
        <w:rPr>
          <w:sz w:val="22"/>
          <w:szCs w:val="22"/>
        </w:rPr>
      </w:pPr>
    </w:p>
    <w:p w:rsidR="00816B39" w:rsidRPr="0097521C" w:rsidRDefault="00816B39" w:rsidP="00816B39">
      <w:pPr>
        <w:pStyle w:val="ListParagraph"/>
        <w:ind w:left="810"/>
        <w:jc w:val="both"/>
        <w:outlineLvl w:val="0"/>
        <w:rPr>
          <w:sz w:val="22"/>
          <w:szCs w:val="22"/>
        </w:rPr>
      </w:pPr>
      <w:r w:rsidRPr="0097521C">
        <w:rPr>
          <w:sz w:val="22"/>
          <w:szCs w:val="22"/>
        </w:rPr>
        <w:t xml:space="preserve">Minimum EIC Scores – To receive EIC credit points, the score fired by the competitor must equal or exceed the EIC Minimum Credit Score (MCS) for that discipline.  </w:t>
      </w:r>
    </w:p>
    <w:p w:rsidR="000D7B00" w:rsidRPr="0097521C" w:rsidRDefault="00816B39" w:rsidP="00816B39">
      <w:pPr>
        <w:pStyle w:val="ListParagraph"/>
        <w:ind w:left="810"/>
        <w:jc w:val="both"/>
        <w:outlineLvl w:val="0"/>
        <w:rPr>
          <w:sz w:val="22"/>
          <w:szCs w:val="22"/>
        </w:rPr>
      </w:pPr>
      <w:r w:rsidRPr="0097521C">
        <w:rPr>
          <w:sz w:val="22"/>
          <w:szCs w:val="22"/>
        </w:rPr>
        <w:t xml:space="preserve">MCS scores for are:   </w:t>
      </w:r>
      <w:r w:rsidR="00D7725A">
        <w:rPr>
          <w:sz w:val="22"/>
          <w:szCs w:val="22"/>
        </w:rPr>
        <w:t xml:space="preserve">  </w:t>
      </w:r>
      <w:r w:rsidRPr="0097521C">
        <w:rPr>
          <w:sz w:val="22"/>
          <w:szCs w:val="22"/>
        </w:rPr>
        <w:t xml:space="preserve">• Service </w:t>
      </w:r>
      <w:r w:rsidR="00922DA4">
        <w:rPr>
          <w:sz w:val="22"/>
          <w:szCs w:val="22"/>
        </w:rPr>
        <w:t>Rifle</w:t>
      </w:r>
      <w:r w:rsidRPr="0097521C">
        <w:rPr>
          <w:sz w:val="22"/>
          <w:szCs w:val="22"/>
        </w:rPr>
        <w:t xml:space="preserve">. </w:t>
      </w:r>
      <w:r w:rsidR="00A4491A">
        <w:rPr>
          <w:sz w:val="22"/>
          <w:szCs w:val="22"/>
        </w:rPr>
        <w:t>455</w:t>
      </w:r>
      <w:r w:rsidRPr="0097521C">
        <w:rPr>
          <w:sz w:val="22"/>
          <w:szCs w:val="22"/>
        </w:rPr>
        <w:t xml:space="preserve"> </w:t>
      </w:r>
      <w:r w:rsidR="00D21B63" w:rsidRPr="0097521C">
        <w:rPr>
          <w:sz w:val="22"/>
          <w:szCs w:val="22"/>
        </w:rPr>
        <w:t>out of a possible</w:t>
      </w:r>
      <w:r w:rsidRPr="0097521C">
        <w:rPr>
          <w:sz w:val="22"/>
          <w:szCs w:val="22"/>
        </w:rPr>
        <w:t xml:space="preserve"> </w:t>
      </w:r>
      <w:r w:rsidR="00A4491A">
        <w:rPr>
          <w:sz w:val="22"/>
          <w:szCs w:val="22"/>
        </w:rPr>
        <w:t>5</w:t>
      </w:r>
      <w:r w:rsidRPr="0097521C">
        <w:rPr>
          <w:sz w:val="22"/>
          <w:szCs w:val="22"/>
        </w:rPr>
        <w:t xml:space="preserve">00 </w:t>
      </w:r>
      <w:r w:rsidRPr="0097521C">
        <w:rPr>
          <w:sz w:val="22"/>
          <w:szCs w:val="22"/>
        </w:rPr>
        <w:tab/>
      </w:r>
    </w:p>
    <w:p w:rsidR="00816B39" w:rsidRPr="00785900" w:rsidRDefault="00816B39" w:rsidP="00816B39">
      <w:pPr>
        <w:outlineLvl w:val="0"/>
        <w:rPr>
          <w:b/>
          <w:color w:val="0070C0"/>
          <w:sz w:val="22"/>
          <w:szCs w:val="22"/>
        </w:rPr>
      </w:pPr>
    </w:p>
    <w:p w:rsidR="00D92717" w:rsidRDefault="00922DA4" w:rsidP="00785900">
      <w:pPr>
        <w:pStyle w:val="ListParagraph"/>
        <w:numPr>
          <w:ilvl w:val="0"/>
          <w:numId w:val="11"/>
        </w:numPr>
        <w:jc w:val="both"/>
        <w:rPr>
          <w:sz w:val="22"/>
          <w:szCs w:val="22"/>
        </w:rPr>
      </w:pPr>
      <w:r>
        <w:rPr>
          <w:b/>
          <w:sz w:val="22"/>
          <w:szCs w:val="22"/>
          <w:u w:val="single"/>
        </w:rPr>
        <w:t>RIFLE</w:t>
      </w:r>
      <w:r w:rsidR="00CF1D76" w:rsidRPr="001A6779">
        <w:rPr>
          <w:b/>
          <w:sz w:val="22"/>
          <w:szCs w:val="22"/>
          <w:u w:val="single"/>
        </w:rPr>
        <w:t xml:space="preserve"> INSPECTIONS: </w:t>
      </w:r>
      <w:r w:rsidR="00CF1D76" w:rsidRPr="001A6779">
        <w:rPr>
          <w:sz w:val="22"/>
          <w:szCs w:val="22"/>
        </w:rPr>
        <w:t xml:space="preserve">All </w:t>
      </w:r>
      <w:r>
        <w:rPr>
          <w:sz w:val="22"/>
          <w:szCs w:val="22"/>
        </w:rPr>
        <w:t>Rifle</w:t>
      </w:r>
      <w:r w:rsidR="00CF1D76" w:rsidRPr="001A6779">
        <w:rPr>
          <w:sz w:val="22"/>
          <w:szCs w:val="22"/>
        </w:rPr>
        <w:t xml:space="preserve">s used in the EIC </w:t>
      </w:r>
      <w:r>
        <w:rPr>
          <w:sz w:val="22"/>
          <w:szCs w:val="22"/>
        </w:rPr>
        <w:t>Rifle</w:t>
      </w:r>
      <w:r w:rsidR="00CF1D76" w:rsidRPr="001A6779">
        <w:rPr>
          <w:sz w:val="22"/>
          <w:szCs w:val="22"/>
        </w:rPr>
        <w:t xml:space="preserve"> Match must comply with CMP Rules.  At the conclusion of each relay, </w:t>
      </w:r>
      <w:r>
        <w:rPr>
          <w:sz w:val="22"/>
          <w:szCs w:val="22"/>
        </w:rPr>
        <w:t>Rifle</w:t>
      </w:r>
      <w:r w:rsidR="00CF1D76" w:rsidRPr="001A6779">
        <w:rPr>
          <w:sz w:val="22"/>
          <w:szCs w:val="22"/>
        </w:rPr>
        <w:t>s may be selected by random draw for inspection and trigger weighing.</w:t>
      </w:r>
    </w:p>
    <w:p w:rsidR="00F302FE" w:rsidRDefault="00F302FE">
      <w:pPr>
        <w:rPr>
          <w:sz w:val="22"/>
          <w:szCs w:val="22"/>
        </w:rPr>
      </w:pPr>
    </w:p>
    <w:p w:rsidR="009E05C4" w:rsidRDefault="009E05C4">
      <w:pPr>
        <w:rPr>
          <w:sz w:val="22"/>
          <w:szCs w:val="22"/>
        </w:rPr>
      </w:pPr>
    </w:p>
    <w:p w:rsidR="009E05C4" w:rsidRDefault="009E05C4">
      <w:pPr>
        <w:rPr>
          <w:sz w:val="22"/>
          <w:szCs w:val="22"/>
        </w:rPr>
      </w:pPr>
    </w:p>
    <w:p w:rsidR="009E05C4" w:rsidRDefault="009E05C4">
      <w:pPr>
        <w:rPr>
          <w:sz w:val="22"/>
          <w:szCs w:val="22"/>
        </w:rPr>
      </w:pPr>
    </w:p>
    <w:p w:rsidR="009E05C4" w:rsidRDefault="009E05C4">
      <w:pPr>
        <w:rPr>
          <w:sz w:val="22"/>
          <w:szCs w:val="22"/>
        </w:rPr>
      </w:pPr>
    </w:p>
    <w:p w:rsidR="009E05C4" w:rsidRDefault="009E05C4">
      <w:pPr>
        <w:rPr>
          <w:sz w:val="22"/>
          <w:szCs w:val="22"/>
        </w:rPr>
      </w:pPr>
    </w:p>
    <w:p w:rsidR="009E05C4" w:rsidRDefault="009E05C4">
      <w:pPr>
        <w:rPr>
          <w:sz w:val="22"/>
          <w:szCs w:val="22"/>
        </w:rPr>
      </w:pPr>
    </w:p>
    <w:p w:rsidR="0094670B" w:rsidRDefault="0094670B">
      <w:pPr>
        <w:rPr>
          <w:sz w:val="22"/>
          <w:szCs w:val="22"/>
        </w:rPr>
      </w:pPr>
    </w:p>
    <w:p w:rsidR="0094670B" w:rsidRDefault="0094670B">
      <w:pPr>
        <w:rPr>
          <w:sz w:val="22"/>
          <w:szCs w:val="22"/>
        </w:rPr>
      </w:pPr>
    </w:p>
    <w:p w:rsidR="0094670B" w:rsidRDefault="0094670B">
      <w:pPr>
        <w:rPr>
          <w:sz w:val="22"/>
          <w:szCs w:val="22"/>
        </w:rPr>
      </w:pPr>
    </w:p>
    <w:p w:rsidR="0094670B" w:rsidRDefault="0094670B">
      <w:pPr>
        <w:rPr>
          <w:sz w:val="22"/>
          <w:szCs w:val="22"/>
        </w:rPr>
      </w:pPr>
    </w:p>
    <w:p w:rsidR="0094670B" w:rsidRDefault="0094670B">
      <w:pPr>
        <w:rPr>
          <w:sz w:val="22"/>
          <w:szCs w:val="22"/>
        </w:rPr>
      </w:pPr>
    </w:p>
    <w:p w:rsidR="0094670B" w:rsidRDefault="0094670B">
      <w:pPr>
        <w:rPr>
          <w:sz w:val="22"/>
          <w:szCs w:val="22"/>
        </w:rPr>
      </w:pPr>
    </w:p>
    <w:p w:rsidR="00816B39" w:rsidRPr="00D92717" w:rsidRDefault="00816B39" w:rsidP="003C6724">
      <w:pPr>
        <w:pStyle w:val="ListParagraph"/>
        <w:numPr>
          <w:ilvl w:val="0"/>
          <w:numId w:val="11"/>
        </w:numPr>
        <w:outlineLvl w:val="0"/>
        <w:rPr>
          <w:sz w:val="22"/>
          <w:szCs w:val="22"/>
        </w:rPr>
      </w:pPr>
      <w:bookmarkStart w:id="0" w:name="_GoBack"/>
      <w:bookmarkEnd w:id="0"/>
      <w:r w:rsidRPr="00FC5B7D">
        <w:rPr>
          <w:b/>
          <w:sz w:val="22"/>
          <w:szCs w:val="22"/>
        </w:rPr>
        <w:lastRenderedPageBreak/>
        <w:t>Course of Fire:</w:t>
      </w:r>
      <w:r w:rsidR="00D92717">
        <w:rPr>
          <w:b/>
          <w:sz w:val="22"/>
          <w:szCs w:val="22"/>
        </w:rPr>
        <w:t xml:space="preserve"> </w:t>
      </w:r>
      <w:r w:rsidRPr="00D92717">
        <w:rPr>
          <w:sz w:val="22"/>
          <w:szCs w:val="22"/>
        </w:rPr>
        <w:t xml:space="preserve">COF for Service </w:t>
      </w:r>
      <w:r w:rsidR="00922DA4">
        <w:rPr>
          <w:sz w:val="22"/>
          <w:szCs w:val="22"/>
        </w:rPr>
        <w:t>Rifle</w:t>
      </w:r>
      <w:r w:rsidRPr="00D92717">
        <w:rPr>
          <w:sz w:val="22"/>
          <w:szCs w:val="22"/>
        </w:rPr>
        <w:t xml:space="preserve"> EIC </w:t>
      </w:r>
      <w:r w:rsidR="009E05C4">
        <w:rPr>
          <w:sz w:val="22"/>
          <w:szCs w:val="22"/>
        </w:rPr>
        <w:t>is the 5</w:t>
      </w:r>
      <w:r w:rsidRPr="00D92717">
        <w:rPr>
          <w:sz w:val="22"/>
          <w:szCs w:val="22"/>
        </w:rPr>
        <w:t>0 shot</w:t>
      </w:r>
      <w:r w:rsidR="000D7B00" w:rsidRPr="00D92717">
        <w:rPr>
          <w:sz w:val="22"/>
          <w:szCs w:val="22"/>
        </w:rPr>
        <w:t xml:space="preserve"> National Match Course of Fire</w:t>
      </w:r>
      <w:r w:rsidRPr="00D92717">
        <w:rPr>
          <w:sz w:val="22"/>
          <w:szCs w:val="22"/>
        </w:rPr>
        <w:t xml:space="preserve">. </w:t>
      </w:r>
    </w:p>
    <w:p w:rsidR="00213C5A" w:rsidRDefault="00213C5A" w:rsidP="00213C5A">
      <w:pPr>
        <w:pStyle w:val="ListParagraph"/>
      </w:pPr>
    </w:p>
    <w:tbl>
      <w:tblPr>
        <w:tblW w:w="9233" w:type="dxa"/>
        <w:tblInd w:w="1075" w:type="dxa"/>
        <w:tblLook w:val="04A0" w:firstRow="1" w:lastRow="0" w:firstColumn="1" w:lastColumn="0" w:noHBand="0" w:noVBand="1"/>
      </w:tblPr>
      <w:tblGrid>
        <w:gridCol w:w="831"/>
        <w:gridCol w:w="1220"/>
        <w:gridCol w:w="1128"/>
        <w:gridCol w:w="1196"/>
        <w:gridCol w:w="1067"/>
        <w:gridCol w:w="1738"/>
        <w:gridCol w:w="1027"/>
        <w:gridCol w:w="1026"/>
      </w:tblGrid>
      <w:tr w:rsidR="00CF1D76" w:rsidRPr="00F83CAD" w:rsidTr="00D21B63">
        <w:trPr>
          <w:trHeight w:val="235"/>
        </w:trPr>
        <w:tc>
          <w:tcPr>
            <w:tcW w:w="83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CF1D76" w:rsidRPr="00F83CAD" w:rsidRDefault="00CF1D76" w:rsidP="00393D51">
            <w:pPr>
              <w:rPr>
                <w:color w:val="000000"/>
              </w:rPr>
            </w:pPr>
            <w:r w:rsidRPr="00F83CAD">
              <w:rPr>
                <w:color w:val="000000"/>
              </w:rPr>
              <w:t> </w:t>
            </w:r>
          </w:p>
        </w:tc>
        <w:tc>
          <w:tcPr>
            <w:tcW w:w="7376" w:type="dxa"/>
            <w:gridSpan w:val="6"/>
            <w:tcBorders>
              <w:top w:val="single" w:sz="8" w:space="0" w:color="auto"/>
              <w:left w:val="nil"/>
              <w:bottom w:val="single" w:sz="8" w:space="0" w:color="auto"/>
              <w:right w:val="single" w:sz="8" w:space="0" w:color="000000"/>
            </w:tcBorders>
            <w:shd w:val="clear" w:color="000000" w:fill="8DB4E2"/>
            <w:noWrap/>
            <w:vAlign w:val="center"/>
            <w:hideMark/>
          </w:tcPr>
          <w:p w:rsidR="00CF1D76" w:rsidRDefault="00922DA4" w:rsidP="00393D51">
            <w:pPr>
              <w:jc w:val="center"/>
              <w:rPr>
                <w:color w:val="000000"/>
              </w:rPr>
            </w:pPr>
            <w:r>
              <w:rPr>
                <w:color w:val="000000"/>
              </w:rPr>
              <w:t>RIFLE</w:t>
            </w:r>
            <w:r w:rsidR="00CF1D76" w:rsidRPr="00F83CAD">
              <w:rPr>
                <w:color w:val="000000"/>
              </w:rPr>
              <w:t xml:space="preserve"> EIC MATCH </w:t>
            </w:r>
          </w:p>
          <w:p w:rsidR="00D21B63" w:rsidRDefault="00D21B63" w:rsidP="00D21B63">
            <w:pPr>
              <w:jc w:val="center"/>
              <w:rPr>
                <w:color w:val="000000"/>
              </w:rPr>
            </w:pPr>
            <w:r>
              <w:rPr>
                <w:color w:val="000000"/>
              </w:rPr>
              <w:t>Sunday</w:t>
            </w:r>
            <w:r w:rsidRPr="00F83CAD">
              <w:rPr>
                <w:color w:val="000000"/>
              </w:rPr>
              <w:t xml:space="preserve">  - </w:t>
            </w:r>
            <w:r>
              <w:rPr>
                <w:color w:val="000000"/>
              </w:rPr>
              <w:t>26 January 2020</w:t>
            </w:r>
          </w:p>
          <w:p w:rsidR="00CF1D76" w:rsidRPr="00F83CAD" w:rsidRDefault="00CF1D76" w:rsidP="00230C12">
            <w:pPr>
              <w:jc w:val="center"/>
              <w:rPr>
                <w:color w:val="000000"/>
              </w:rPr>
            </w:pPr>
            <w:r w:rsidRPr="00F83CAD">
              <w:rPr>
                <w:color w:val="000000"/>
              </w:rPr>
              <w:t xml:space="preserve">(Start Time: </w:t>
            </w:r>
            <w:r w:rsidR="009E05C4">
              <w:rPr>
                <w:b/>
                <w:color w:val="000000"/>
                <w:u w:val="single"/>
              </w:rPr>
              <w:t>1</w:t>
            </w:r>
            <w:r w:rsidR="00230C12">
              <w:rPr>
                <w:b/>
                <w:color w:val="000000"/>
                <w:u w:val="single"/>
              </w:rPr>
              <w:t>1</w:t>
            </w:r>
            <w:r w:rsidR="009E05C4">
              <w:rPr>
                <w:b/>
                <w:color w:val="000000"/>
                <w:u w:val="single"/>
              </w:rPr>
              <w:t>0</w:t>
            </w:r>
            <w:r w:rsidRPr="00CB7A27">
              <w:rPr>
                <w:b/>
                <w:color w:val="000000"/>
                <w:u w:val="single"/>
              </w:rPr>
              <w:t>0</w:t>
            </w:r>
            <w:r w:rsidR="00230C12">
              <w:rPr>
                <w:b/>
                <w:color w:val="000000"/>
                <w:u w:val="single"/>
              </w:rPr>
              <w:t xml:space="preserve"> </w:t>
            </w:r>
            <w:proofErr w:type="spellStart"/>
            <w:r w:rsidR="00230C12">
              <w:rPr>
                <w:b/>
                <w:color w:val="000000"/>
                <w:u w:val="single"/>
              </w:rPr>
              <w:t>hrs</w:t>
            </w:r>
            <w:proofErr w:type="spellEnd"/>
            <w:r w:rsidR="00DF5B35">
              <w:rPr>
                <w:color w:val="000000"/>
              </w:rPr>
              <w:t xml:space="preserve"> - RANGE </w:t>
            </w:r>
            <w:r w:rsidR="001A6779">
              <w:rPr>
                <w:color w:val="000000"/>
              </w:rPr>
              <w:t>214</w:t>
            </w:r>
            <w:r w:rsidRPr="00F83CAD">
              <w:rPr>
                <w:color w:val="000000"/>
              </w:rPr>
              <w:t>)</w:t>
            </w:r>
          </w:p>
        </w:tc>
        <w:tc>
          <w:tcPr>
            <w:tcW w:w="1026" w:type="dxa"/>
            <w:tcBorders>
              <w:top w:val="single" w:sz="8" w:space="0" w:color="auto"/>
              <w:left w:val="nil"/>
              <w:bottom w:val="single" w:sz="8" w:space="0" w:color="auto"/>
              <w:right w:val="single" w:sz="8" w:space="0" w:color="auto"/>
            </w:tcBorders>
            <w:shd w:val="clear" w:color="000000" w:fill="D9D9D9"/>
            <w:noWrap/>
            <w:vAlign w:val="bottom"/>
            <w:hideMark/>
          </w:tcPr>
          <w:p w:rsidR="00CF1D76" w:rsidRPr="00F83CAD" w:rsidRDefault="00CF1D76" w:rsidP="00393D51">
            <w:pPr>
              <w:rPr>
                <w:color w:val="000000"/>
              </w:rPr>
            </w:pPr>
            <w:r w:rsidRPr="00F83CAD">
              <w:rPr>
                <w:color w:val="000000"/>
              </w:rPr>
              <w:t> </w:t>
            </w:r>
          </w:p>
        </w:tc>
      </w:tr>
      <w:tr w:rsidR="00D21B63" w:rsidRPr="00F83CAD" w:rsidTr="00D21B63">
        <w:trPr>
          <w:trHeight w:val="318"/>
        </w:trPr>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Match</w:t>
            </w:r>
          </w:p>
        </w:tc>
        <w:tc>
          <w:tcPr>
            <w:tcW w:w="1220"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Stage</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Distance</w:t>
            </w:r>
          </w:p>
        </w:tc>
        <w:tc>
          <w:tcPr>
            <w:tcW w:w="119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F1D76" w:rsidRPr="00F83CAD" w:rsidRDefault="00CF1D76" w:rsidP="00393D51">
            <w:pPr>
              <w:jc w:val="center"/>
              <w:rPr>
                <w:color w:val="000000"/>
              </w:rPr>
            </w:pPr>
            <w:r w:rsidRPr="00F83CAD">
              <w:rPr>
                <w:color w:val="000000"/>
              </w:rPr>
              <w:t>Sighter Shots</w:t>
            </w:r>
          </w:p>
        </w:tc>
        <w:tc>
          <w:tcPr>
            <w:tcW w:w="2805" w:type="dxa"/>
            <w:gridSpan w:val="2"/>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393D51">
            <w:pPr>
              <w:jc w:val="center"/>
              <w:rPr>
                <w:color w:val="000000"/>
              </w:rPr>
            </w:pPr>
            <w:r w:rsidRPr="00F83CAD">
              <w:rPr>
                <w:color w:val="000000"/>
              </w:rPr>
              <w:t>Record Shots</w:t>
            </w:r>
          </w:p>
        </w:tc>
        <w:tc>
          <w:tcPr>
            <w:tcW w:w="1027"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Target</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Points</w:t>
            </w:r>
          </w:p>
        </w:tc>
      </w:tr>
      <w:tr w:rsidR="00D21B63" w:rsidRPr="00F83CAD" w:rsidTr="00D21B63">
        <w:trPr>
          <w:trHeight w:val="235"/>
        </w:trPr>
        <w:tc>
          <w:tcPr>
            <w:tcW w:w="831"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220"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128"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196" w:type="dxa"/>
            <w:vMerge/>
            <w:tcBorders>
              <w:top w:val="single" w:sz="8" w:space="0" w:color="auto"/>
              <w:left w:val="single" w:sz="8" w:space="0" w:color="auto"/>
              <w:bottom w:val="single" w:sz="8" w:space="0" w:color="000000"/>
              <w:right w:val="single" w:sz="8" w:space="0" w:color="000000"/>
            </w:tcBorders>
            <w:vAlign w:val="center"/>
            <w:hideMark/>
          </w:tcPr>
          <w:p w:rsidR="00CF1D76" w:rsidRPr="00F83CAD" w:rsidRDefault="00CF1D76" w:rsidP="00393D51">
            <w:pPr>
              <w:rPr>
                <w:color w:val="000000"/>
              </w:rPr>
            </w:pPr>
          </w:p>
        </w:tc>
        <w:tc>
          <w:tcPr>
            <w:tcW w:w="1067"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 of Shots</w:t>
            </w:r>
          </w:p>
        </w:tc>
        <w:tc>
          <w:tcPr>
            <w:tcW w:w="173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Time Limit</w:t>
            </w:r>
          </w:p>
        </w:tc>
        <w:tc>
          <w:tcPr>
            <w:tcW w:w="1027"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026"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r>
      <w:tr w:rsidR="00D21B63" w:rsidRPr="00F83CAD" w:rsidTr="00D21B63">
        <w:trPr>
          <w:trHeight w:val="235"/>
        </w:trPr>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3C6724" w:rsidRPr="00F83CAD" w:rsidRDefault="003C6724" w:rsidP="00D21B63">
            <w:pPr>
              <w:rPr>
                <w:color w:val="000000"/>
              </w:rPr>
            </w:pPr>
          </w:p>
        </w:tc>
        <w:tc>
          <w:tcPr>
            <w:tcW w:w="1220"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Slow Fire</w:t>
            </w:r>
            <w:r w:rsidR="009E05C4">
              <w:rPr>
                <w:color w:val="000000"/>
              </w:rPr>
              <w:t xml:space="preserve"> Standing</w:t>
            </w:r>
          </w:p>
        </w:tc>
        <w:tc>
          <w:tcPr>
            <w:tcW w:w="1128" w:type="dxa"/>
            <w:tcBorders>
              <w:top w:val="nil"/>
              <w:left w:val="nil"/>
              <w:bottom w:val="single" w:sz="8" w:space="0" w:color="auto"/>
              <w:right w:val="single" w:sz="8" w:space="0" w:color="auto"/>
            </w:tcBorders>
            <w:shd w:val="clear" w:color="auto" w:fill="auto"/>
            <w:vAlign w:val="center"/>
            <w:hideMark/>
          </w:tcPr>
          <w:p w:rsidR="00CF1D76" w:rsidRPr="00F83CAD" w:rsidRDefault="009E05C4" w:rsidP="00393D51">
            <w:pPr>
              <w:jc w:val="center"/>
              <w:rPr>
                <w:color w:val="000000"/>
              </w:rPr>
            </w:pPr>
            <w:r>
              <w:rPr>
                <w:color w:val="000000"/>
              </w:rPr>
              <w:t>200</w:t>
            </w:r>
            <w:r w:rsidR="00CF1D76" w:rsidRPr="00F83CAD">
              <w:rPr>
                <w:color w:val="000000"/>
              </w:rPr>
              <w:t xml:space="preserve"> Yards</w:t>
            </w:r>
          </w:p>
        </w:tc>
        <w:tc>
          <w:tcPr>
            <w:tcW w:w="1196"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D21B63" w:rsidP="00D21B63">
            <w:pPr>
              <w:jc w:val="center"/>
              <w:rPr>
                <w:color w:val="000000"/>
              </w:rPr>
            </w:pPr>
            <w:r>
              <w:rPr>
                <w:color w:val="000000"/>
              </w:rPr>
              <w:t>NONE</w:t>
            </w:r>
          </w:p>
        </w:tc>
        <w:tc>
          <w:tcPr>
            <w:tcW w:w="1067" w:type="dxa"/>
            <w:tcBorders>
              <w:top w:val="nil"/>
              <w:left w:val="nil"/>
              <w:bottom w:val="single" w:sz="8" w:space="0" w:color="auto"/>
              <w:right w:val="single" w:sz="8" w:space="0" w:color="auto"/>
            </w:tcBorders>
            <w:shd w:val="clear" w:color="auto" w:fill="auto"/>
            <w:vAlign w:val="center"/>
            <w:hideMark/>
          </w:tcPr>
          <w:p w:rsidR="00CF1D76" w:rsidRPr="00F83CAD" w:rsidRDefault="00941D86" w:rsidP="00393D51">
            <w:pPr>
              <w:jc w:val="center"/>
              <w:rPr>
                <w:color w:val="000000"/>
              </w:rPr>
            </w:pPr>
            <w:r>
              <w:rPr>
                <w:color w:val="000000"/>
              </w:rPr>
              <w:t>1</w:t>
            </w:r>
            <w:r w:rsidR="00CF1D76" w:rsidRPr="00F83CAD">
              <w:rPr>
                <w:color w:val="000000"/>
              </w:rPr>
              <w:t>0</w:t>
            </w:r>
          </w:p>
        </w:tc>
        <w:tc>
          <w:tcPr>
            <w:tcW w:w="1738" w:type="dxa"/>
            <w:tcBorders>
              <w:top w:val="nil"/>
              <w:left w:val="nil"/>
              <w:bottom w:val="single" w:sz="8" w:space="0" w:color="auto"/>
              <w:right w:val="single" w:sz="8" w:space="0" w:color="auto"/>
            </w:tcBorders>
            <w:shd w:val="clear" w:color="auto" w:fill="auto"/>
            <w:vAlign w:val="center"/>
            <w:hideMark/>
          </w:tcPr>
          <w:p w:rsidR="00CF1D76" w:rsidRPr="00F83CAD" w:rsidRDefault="00941D86" w:rsidP="00393D51">
            <w:pPr>
              <w:jc w:val="center"/>
              <w:rPr>
                <w:color w:val="000000"/>
              </w:rPr>
            </w:pPr>
            <w:r>
              <w:rPr>
                <w:color w:val="000000"/>
              </w:rPr>
              <w:t>1</w:t>
            </w:r>
            <w:r w:rsidR="00CF1D76" w:rsidRPr="00F83CAD">
              <w:rPr>
                <w:color w:val="000000"/>
              </w:rPr>
              <w:t>0 Min</w:t>
            </w:r>
          </w:p>
        </w:tc>
        <w:tc>
          <w:tcPr>
            <w:tcW w:w="1027" w:type="dxa"/>
            <w:tcBorders>
              <w:top w:val="nil"/>
              <w:left w:val="nil"/>
              <w:bottom w:val="single" w:sz="8" w:space="0" w:color="auto"/>
              <w:right w:val="single" w:sz="8" w:space="0" w:color="auto"/>
            </w:tcBorders>
            <w:shd w:val="clear" w:color="auto" w:fill="auto"/>
            <w:vAlign w:val="center"/>
            <w:hideMark/>
          </w:tcPr>
          <w:p w:rsidR="00CF1D76" w:rsidRPr="00F83CAD" w:rsidRDefault="009E05C4" w:rsidP="00393D51">
            <w:pPr>
              <w:jc w:val="center"/>
              <w:rPr>
                <w:color w:val="000000"/>
              </w:rPr>
            </w:pPr>
            <w:r>
              <w:rPr>
                <w:color w:val="000000"/>
              </w:rPr>
              <w:t>SR</w:t>
            </w:r>
          </w:p>
        </w:tc>
        <w:tc>
          <w:tcPr>
            <w:tcW w:w="102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100</w:t>
            </w:r>
          </w:p>
        </w:tc>
      </w:tr>
      <w:tr w:rsidR="00D21B63" w:rsidRPr="00F83CAD" w:rsidTr="00D21B63">
        <w:trPr>
          <w:trHeight w:val="717"/>
        </w:trPr>
        <w:tc>
          <w:tcPr>
            <w:tcW w:w="831"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220" w:type="dxa"/>
            <w:tcBorders>
              <w:top w:val="nil"/>
              <w:left w:val="nil"/>
              <w:bottom w:val="single" w:sz="8" w:space="0" w:color="auto"/>
              <w:right w:val="single" w:sz="8" w:space="0" w:color="auto"/>
            </w:tcBorders>
            <w:shd w:val="clear" w:color="auto" w:fill="auto"/>
            <w:vAlign w:val="center"/>
            <w:hideMark/>
          </w:tcPr>
          <w:p w:rsidR="00CF1D76" w:rsidRPr="00F83CAD" w:rsidRDefault="009E05C4" w:rsidP="00393D51">
            <w:pPr>
              <w:jc w:val="center"/>
              <w:rPr>
                <w:color w:val="000000"/>
              </w:rPr>
            </w:pPr>
            <w:r w:rsidRPr="00F83CAD">
              <w:rPr>
                <w:color w:val="000000"/>
              </w:rPr>
              <w:t>Rapid Fire</w:t>
            </w:r>
            <w:r>
              <w:rPr>
                <w:color w:val="000000"/>
              </w:rPr>
              <w:t xml:space="preserve"> Sitting</w:t>
            </w:r>
          </w:p>
        </w:tc>
        <w:tc>
          <w:tcPr>
            <w:tcW w:w="1128" w:type="dxa"/>
            <w:tcBorders>
              <w:top w:val="nil"/>
              <w:left w:val="nil"/>
              <w:bottom w:val="single" w:sz="8" w:space="0" w:color="auto"/>
              <w:right w:val="single" w:sz="8" w:space="0" w:color="auto"/>
            </w:tcBorders>
            <w:shd w:val="clear" w:color="auto" w:fill="auto"/>
            <w:vAlign w:val="center"/>
            <w:hideMark/>
          </w:tcPr>
          <w:p w:rsidR="00CF1D76" w:rsidRPr="00F83CAD" w:rsidRDefault="009E05C4" w:rsidP="00393D51">
            <w:pPr>
              <w:jc w:val="center"/>
              <w:rPr>
                <w:color w:val="000000"/>
              </w:rPr>
            </w:pPr>
            <w:r>
              <w:rPr>
                <w:color w:val="000000"/>
              </w:rPr>
              <w:t>200</w:t>
            </w:r>
            <w:r w:rsidR="00CF1D76" w:rsidRPr="00F83CAD">
              <w:rPr>
                <w:color w:val="000000"/>
              </w:rPr>
              <w:t xml:space="preserve"> Yards</w:t>
            </w:r>
          </w:p>
        </w:tc>
        <w:tc>
          <w:tcPr>
            <w:tcW w:w="1196"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D21B63" w:rsidP="00393D51">
            <w:pPr>
              <w:jc w:val="center"/>
              <w:rPr>
                <w:color w:val="000000"/>
              </w:rPr>
            </w:pPr>
            <w:r w:rsidRPr="00D21B63">
              <w:rPr>
                <w:color w:val="000000"/>
              </w:rPr>
              <w:t>NONE</w:t>
            </w:r>
          </w:p>
        </w:tc>
        <w:tc>
          <w:tcPr>
            <w:tcW w:w="1067" w:type="dxa"/>
            <w:tcBorders>
              <w:top w:val="nil"/>
              <w:left w:val="nil"/>
              <w:bottom w:val="single" w:sz="8" w:space="0" w:color="auto"/>
              <w:right w:val="single" w:sz="8" w:space="0" w:color="auto"/>
            </w:tcBorders>
            <w:shd w:val="clear" w:color="auto" w:fill="auto"/>
            <w:vAlign w:val="center"/>
            <w:hideMark/>
          </w:tcPr>
          <w:p w:rsidR="00CF1D76" w:rsidRPr="00F83CAD" w:rsidRDefault="00941D86" w:rsidP="00393D51">
            <w:pPr>
              <w:jc w:val="center"/>
              <w:rPr>
                <w:color w:val="000000"/>
              </w:rPr>
            </w:pPr>
            <w:r>
              <w:rPr>
                <w:color w:val="000000"/>
              </w:rPr>
              <w:t>1</w:t>
            </w:r>
            <w:r w:rsidR="00CF1D76" w:rsidRPr="00F83CAD">
              <w:rPr>
                <w:color w:val="000000"/>
              </w:rPr>
              <w:t>0</w:t>
            </w:r>
          </w:p>
        </w:tc>
        <w:tc>
          <w:tcPr>
            <w:tcW w:w="1738" w:type="dxa"/>
            <w:tcBorders>
              <w:top w:val="nil"/>
              <w:left w:val="nil"/>
              <w:bottom w:val="single" w:sz="8" w:space="0" w:color="auto"/>
              <w:right w:val="single" w:sz="8" w:space="0" w:color="auto"/>
            </w:tcBorders>
            <w:shd w:val="clear" w:color="auto" w:fill="auto"/>
            <w:vAlign w:val="center"/>
            <w:hideMark/>
          </w:tcPr>
          <w:p w:rsidR="00CF1D76" w:rsidRPr="00F83CAD" w:rsidRDefault="009E05C4" w:rsidP="00393D51">
            <w:pPr>
              <w:jc w:val="center"/>
              <w:rPr>
                <w:color w:val="000000"/>
              </w:rPr>
            </w:pPr>
            <w:r>
              <w:rPr>
                <w:color w:val="000000"/>
              </w:rPr>
              <w:t>6</w:t>
            </w:r>
            <w:r w:rsidR="00CF1D76" w:rsidRPr="00F83CAD">
              <w:rPr>
                <w:color w:val="000000"/>
              </w:rPr>
              <w:t xml:space="preserve">0 Sec Per </w:t>
            </w:r>
            <w:r w:rsidR="00DE6BE4">
              <w:rPr>
                <w:color w:val="000000"/>
              </w:rPr>
              <w:t xml:space="preserve">      </w:t>
            </w:r>
            <w:r>
              <w:rPr>
                <w:color w:val="000000"/>
              </w:rPr>
              <w:t>10</w:t>
            </w:r>
            <w:r w:rsidR="00CF1D76" w:rsidRPr="00F83CAD">
              <w:rPr>
                <w:color w:val="000000"/>
              </w:rPr>
              <w:t xml:space="preserve"> Rd String </w:t>
            </w:r>
          </w:p>
        </w:tc>
        <w:tc>
          <w:tcPr>
            <w:tcW w:w="1027" w:type="dxa"/>
            <w:tcBorders>
              <w:top w:val="nil"/>
              <w:left w:val="nil"/>
              <w:bottom w:val="single" w:sz="8" w:space="0" w:color="auto"/>
              <w:right w:val="single" w:sz="8" w:space="0" w:color="auto"/>
            </w:tcBorders>
            <w:shd w:val="clear" w:color="auto" w:fill="auto"/>
            <w:vAlign w:val="center"/>
            <w:hideMark/>
          </w:tcPr>
          <w:p w:rsidR="00CF1D76" w:rsidRPr="00F83CAD" w:rsidRDefault="009E05C4" w:rsidP="00393D51">
            <w:pPr>
              <w:jc w:val="center"/>
              <w:rPr>
                <w:color w:val="000000"/>
              </w:rPr>
            </w:pPr>
            <w:r>
              <w:rPr>
                <w:color w:val="000000"/>
              </w:rPr>
              <w:t>SR</w:t>
            </w:r>
          </w:p>
        </w:tc>
        <w:tc>
          <w:tcPr>
            <w:tcW w:w="102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100</w:t>
            </w:r>
          </w:p>
        </w:tc>
      </w:tr>
      <w:tr w:rsidR="00D21B63" w:rsidRPr="00F83CAD" w:rsidTr="00D21B63">
        <w:trPr>
          <w:trHeight w:val="693"/>
        </w:trPr>
        <w:tc>
          <w:tcPr>
            <w:tcW w:w="831"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220"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Rapid Fire</w:t>
            </w:r>
            <w:r w:rsidR="009E05C4">
              <w:rPr>
                <w:color w:val="000000"/>
              </w:rPr>
              <w:t xml:space="preserve"> Prone</w:t>
            </w:r>
          </w:p>
        </w:tc>
        <w:tc>
          <w:tcPr>
            <w:tcW w:w="1128" w:type="dxa"/>
            <w:tcBorders>
              <w:top w:val="nil"/>
              <w:left w:val="nil"/>
              <w:bottom w:val="single" w:sz="8" w:space="0" w:color="auto"/>
              <w:right w:val="single" w:sz="8" w:space="0" w:color="auto"/>
            </w:tcBorders>
            <w:shd w:val="clear" w:color="auto" w:fill="auto"/>
            <w:vAlign w:val="center"/>
            <w:hideMark/>
          </w:tcPr>
          <w:p w:rsidR="00CF1D76" w:rsidRPr="00F83CAD" w:rsidRDefault="009E05C4" w:rsidP="00393D51">
            <w:pPr>
              <w:jc w:val="center"/>
              <w:rPr>
                <w:color w:val="000000"/>
              </w:rPr>
            </w:pPr>
            <w:r>
              <w:rPr>
                <w:color w:val="000000"/>
              </w:rPr>
              <w:t>300</w:t>
            </w:r>
            <w:r w:rsidR="00CF1D76" w:rsidRPr="00F83CAD">
              <w:rPr>
                <w:color w:val="000000"/>
              </w:rPr>
              <w:t xml:space="preserve"> Yards</w:t>
            </w:r>
          </w:p>
        </w:tc>
        <w:tc>
          <w:tcPr>
            <w:tcW w:w="1196"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D21B63" w:rsidP="00393D51">
            <w:pPr>
              <w:jc w:val="center"/>
              <w:rPr>
                <w:color w:val="000000"/>
              </w:rPr>
            </w:pPr>
            <w:r w:rsidRPr="00D21B63">
              <w:rPr>
                <w:color w:val="000000"/>
              </w:rPr>
              <w:t>NONE</w:t>
            </w:r>
          </w:p>
        </w:tc>
        <w:tc>
          <w:tcPr>
            <w:tcW w:w="1067" w:type="dxa"/>
            <w:tcBorders>
              <w:top w:val="nil"/>
              <w:left w:val="nil"/>
              <w:bottom w:val="single" w:sz="8" w:space="0" w:color="auto"/>
              <w:right w:val="single" w:sz="8" w:space="0" w:color="auto"/>
            </w:tcBorders>
            <w:shd w:val="clear" w:color="auto" w:fill="auto"/>
            <w:vAlign w:val="center"/>
            <w:hideMark/>
          </w:tcPr>
          <w:p w:rsidR="00CF1D76" w:rsidRPr="00F83CAD" w:rsidRDefault="00941D86" w:rsidP="00393D51">
            <w:pPr>
              <w:jc w:val="center"/>
              <w:rPr>
                <w:color w:val="000000"/>
              </w:rPr>
            </w:pPr>
            <w:r>
              <w:rPr>
                <w:color w:val="000000"/>
              </w:rPr>
              <w:t>1</w:t>
            </w:r>
            <w:r w:rsidR="00CF1D76" w:rsidRPr="00F83CAD">
              <w:rPr>
                <w:color w:val="000000"/>
              </w:rPr>
              <w:t>0</w:t>
            </w:r>
          </w:p>
        </w:tc>
        <w:tc>
          <w:tcPr>
            <w:tcW w:w="1738" w:type="dxa"/>
            <w:tcBorders>
              <w:top w:val="nil"/>
              <w:left w:val="nil"/>
              <w:bottom w:val="single" w:sz="8" w:space="0" w:color="auto"/>
              <w:right w:val="single" w:sz="8" w:space="0" w:color="auto"/>
            </w:tcBorders>
            <w:shd w:val="clear" w:color="auto" w:fill="auto"/>
            <w:vAlign w:val="center"/>
            <w:hideMark/>
          </w:tcPr>
          <w:p w:rsidR="00CF1D76" w:rsidRPr="00F83CAD" w:rsidRDefault="009E05C4" w:rsidP="00393D51">
            <w:pPr>
              <w:jc w:val="center"/>
              <w:rPr>
                <w:color w:val="000000"/>
              </w:rPr>
            </w:pPr>
            <w:r>
              <w:rPr>
                <w:color w:val="000000"/>
              </w:rPr>
              <w:t>7</w:t>
            </w:r>
            <w:r w:rsidR="00CF1D76" w:rsidRPr="00F83CAD">
              <w:rPr>
                <w:color w:val="000000"/>
              </w:rPr>
              <w:t xml:space="preserve">0 Sec Per </w:t>
            </w:r>
            <w:r w:rsidR="00DE6BE4">
              <w:rPr>
                <w:color w:val="000000"/>
              </w:rPr>
              <w:t xml:space="preserve">      </w:t>
            </w:r>
            <w:r>
              <w:rPr>
                <w:color w:val="000000"/>
              </w:rPr>
              <w:t>10</w:t>
            </w:r>
            <w:r w:rsidR="00CF1D76" w:rsidRPr="00F83CAD">
              <w:rPr>
                <w:color w:val="000000"/>
              </w:rPr>
              <w:t xml:space="preserve"> Rd String</w:t>
            </w:r>
          </w:p>
        </w:tc>
        <w:tc>
          <w:tcPr>
            <w:tcW w:w="1027" w:type="dxa"/>
            <w:tcBorders>
              <w:top w:val="nil"/>
              <w:left w:val="nil"/>
              <w:bottom w:val="single" w:sz="8" w:space="0" w:color="auto"/>
              <w:right w:val="single" w:sz="8" w:space="0" w:color="auto"/>
            </w:tcBorders>
            <w:shd w:val="clear" w:color="auto" w:fill="auto"/>
            <w:vAlign w:val="center"/>
            <w:hideMark/>
          </w:tcPr>
          <w:p w:rsidR="00CF1D76" w:rsidRPr="00F83CAD" w:rsidRDefault="009E05C4" w:rsidP="00393D51">
            <w:pPr>
              <w:jc w:val="center"/>
              <w:rPr>
                <w:color w:val="000000"/>
              </w:rPr>
            </w:pPr>
            <w:r>
              <w:rPr>
                <w:color w:val="000000"/>
              </w:rPr>
              <w:t>SR-3</w:t>
            </w:r>
          </w:p>
        </w:tc>
        <w:tc>
          <w:tcPr>
            <w:tcW w:w="102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100</w:t>
            </w:r>
          </w:p>
        </w:tc>
      </w:tr>
      <w:tr w:rsidR="009E05C4" w:rsidRPr="00F83CAD" w:rsidTr="00D21B63">
        <w:trPr>
          <w:trHeight w:val="693"/>
        </w:trPr>
        <w:tc>
          <w:tcPr>
            <w:tcW w:w="831" w:type="dxa"/>
            <w:vMerge/>
            <w:tcBorders>
              <w:top w:val="nil"/>
              <w:left w:val="single" w:sz="8" w:space="0" w:color="auto"/>
              <w:bottom w:val="single" w:sz="8" w:space="0" w:color="000000"/>
              <w:right w:val="single" w:sz="8" w:space="0" w:color="auto"/>
            </w:tcBorders>
            <w:vAlign w:val="center"/>
          </w:tcPr>
          <w:p w:rsidR="009E05C4" w:rsidRPr="00F83CAD" w:rsidRDefault="009E05C4" w:rsidP="00393D51">
            <w:pPr>
              <w:rPr>
                <w:color w:val="000000"/>
              </w:rPr>
            </w:pPr>
          </w:p>
        </w:tc>
        <w:tc>
          <w:tcPr>
            <w:tcW w:w="1220" w:type="dxa"/>
            <w:tcBorders>
              <w:top w:val="nil"/>
              <w:left w:val="nil"/>
              <w:bottom w:val="single" w:sz="8" w:space="0" w:color="auto"/>
              <w:right w:val="single" w:sz="8" w:space="0" w:color="auto"/>
            </w:tcBorders>
            <w:shd w:val="clear" w:color="auto" w:fill="auto"/>
            <w:vAlign w:val="center"/>
          </w:tcPr>
          <w:p w:rsidR="009E05C4" w:rsidRPr="00F83CAD" w:rsidRDefault="009E05C4" w:rsidP="009E05C4">
            <w:pPr>
              <w:jc w:val="center"/>
              <w:rPr>
                <w:color w:val="000000"/>
              </w:rPr>
            </w:pPr>
            <w:r w:rsidRPr="00F83CAD">
              <w:rPr>
                <w:color w:val="000000"/>
              </w:rPr>
              <w:t>Slow Fire</w:t>
            </w:r>
            <w:r>
              <w:rPr>
                <w:color w:val="000000"/>
              </w:rPr>
              <w:t xml:space="preserve"> Prone</w:t>
            </w:r>
          </w:p>
        </w:tc>
        <w:tc>
          <w:tcPr>
            <w:tcW w:w="1128" w:type="dxa"/>
            <w:tcBorders>
              <w:top w:val="nil"/>
              <w:left w:val="nil"/>
              <w:bottom w:val="single" w:sz="8" w:space="0" w:color="auto"/>
              <w:right w:val="single" w:sz="8" w:space="0" w:color="auto"/>
            </w:tcBorders>
            <w:shd w:val="clear" w:color="auto" w:fill="auto"/>
            <w:vAlign w:val="center"/>
          </w:tcPr>
          <w:p w:rsidR="009E05C4" w:rsidRPr="00F83CAD" w:rsidRDefault="009E05C4" w:rsidP="002B05A7">
            <w:pPr>
              <w:jc w:val="center"/>
              <w:rPr>
                <w:color w:val="000000"/>
              </w:rPr>
            </w:pPr>
            <w:r>
              <w:rPr>
                <w:color w:val="000000"/>
              </w:rPr>
              <w:t>500</w:t>
            </w:r>
            <w:r w:rsidRPr="00F83CAD">
              <w:rPr>
                <w:color w:val="000000"/>
              </w:rPr>
              <w:t xml:space="preserve"> Yards</w:t>
            </w:r>
          </w:p>
        </w:tc>
        <w:tc>
          <w:tcPr>
            <w:tcW w:w="1196" w:type="dxa"/>
            <w:tcBorders>
              <w:top w:val="single" w:sz="8" w:space="0" w:color="auto"/>
              <w:left w:val="nil"/>
              <w:bottom w:val="single" w:sz="8" w:space="0" w:color="auto"/>
              <w:right w:val="single" w:sz="8" w:space="0" w:color="000000"/>
            </w:tcBorders>
            <w:shd w:val="clear" w:color="auto" w:fill="auto"/>
            <w:vAlign w:val="center"/>
          </w:tcPr>
          <w:p w:rsidR="009E05C4" w:rsidRPr="00F83CAD" w:rsidRDefault="009E05C4" w:rsidP="002B05A7">
            <w:pPr>
              <w:jc w:val="center"/>
              <w:rPr>
                <w:color w:val="000000"/>
              </w:rPr>
            </w:pPr>
            <w:r>
              <w:rPr>
                <w:color w:val="000000"/>
              </w:rPr>
              <w:t>NONE</w:t>
            </w:r>
          </w:p>
        </w:tc>
        <w:tc>
          <w:tcPr>
            <w:tcW w:w="1067" w:type="dxa"/>
            <w:tcBorders>
              <w:top w:val="nil"/>
              <w:left w:val="nil"/>
              <w:bottom w:val="single" w:sz="8" w:space="0" w:color="auto"/>
              <w:right w:val="single" w:sz="8" w:space="0" w:color="auto"/>
            </w:tcBorders>
            <w:shd w:val="clear" w:color="auto" w:fill="auto"/>
            <w:vAlign w:val="center"/>
          </w:tcPr>
          <w:p w:rsidR="009E05C4" w:rsidRPr="00F83CAD" w:rsidRDefault="009E05C4" w:rsidP="002B05A7">
            <w:pPr>
              <w:jc w:val="center"/>
              <w:rPr>
                <w:color w:val="000000"/>
              </w:rPr>
            </w:pPr>
            <w:r>
              <w:rPr>
                <w:color w:val="000000"/>
              </w:rPr>
              <w:t>2</w:t>
            </w:r>
            <w:r w:rsidRPr="00F83CAD">
              <w:rPr>
                <w:color w:val="000000"/>
              </w:rPr>
              <w:t>0</w:t>
            </w:r>
          </w:p>
        </w:tc>
        <w:tc>
          <w:tcPr>
            <w:tcW w:w="1738" w:type="dxa"/>
            <w:tcBorders>
              <w:top w:val="nil"/>
              <w:left w:val="nil"/>
              <w:bottom w:val="single" w:sz="8" w:space="0" w:color="auto"/>
              <w:right w:val="single" w:sz="8" w:space="0" w:color="auto"/>
            </w:tcBorders>
            <w:shd w:val="clear" w:color="auto" w:fill="auto"/>
            <w:vAlign w:val="center"/>
          </w:tcPr>
          <w:p w:rsidR="009E05C4" w:rsidRPr="00F83CAD" w:rsidRDefault="009E05C4" w:rsidP="002B05A7">
            <w:pPr>
              <w:jc w:val="center"/>
              <w:rPr>
                <w:color w:val="000000"/>
              </w:rPr>
            </w:pPr>
            <w:r>
              <w:rPr>
                <w:color w:val="000000"/>
              </w:rPr>
              <w:t>2</w:t>
            </w:r>
            <w:r w:rsidRPr="00F83CAD">
              <w:rPr>
                <w:color w:val="000000"/>
              </w:rPr>
              <w:t>0 Min</w:t>
            </w:r>
          </w:p>
        </w:tc>
        <w:tc>
          <w:tcPr>
            <w:tcW w:w="1027" w:type="dxa"/>
            <w:tcBorders>
              <w:top w:val="nil"/>
              <w:left w:val="nil"/>
              <w:bottom w:val="single" w:sz="8" w:space="0" w:color="auto"/>
              <w:right w:val="single" w:sz="8" w:space="0" w:color="auto"/>
            </w:tcBorders>
            <w:shd w:val="clear" w:color="auto" w:fill="auto"/>
            <w:vAlign w:val="center"/>
          </w:tcPr>
          <w:p w:rsidR="009E05C4" w:rsidRPr="00F83CAD" w:rsidRDefault="009E05C4" w:rsidP="002B05A7">
            <w:pPr>
              <w:jc w:val="center"/>
              <w:rPr>
                <w:color w:val="000000"/>
              </w:rPr>
            </w:pPr>
            <w:r>
              <w:rPr>
                <w:color w:val="000000"/>
              </w:rPr>
              <w:t>SR</w:t>
            </w:r>
          </w:p>
        </w:tc>
        <w:tc>
          <w:tcPr>
            <w:tcW w:w="1026" w:type="dxa"/>
            <w:tcBorders>
              <w:top w:val="nil"/>
              <w:left w:val="nil"/>
              <w:bottom w:val="single" w:sz="8" w:space="0" w:color="auto"/>
              <w:right w:val="single" w:sz="8" w:space="0" w:color="auto"/>
            </w:tcBorders>
            <w:shd w:val="clear" w:color="auto" w:fill="auto"/>
            <w:vAlign w:val="center"/>
          </w:tcPr>
          <w:p w:rsidR="009E05C4" w:rsidRPr="00F83CAD" w:rsidRDefault="009E05C4" w:rsidP="002B05A7">
            <w:pPr>
              <w:jc w:val="center"/>
              <w:rPr>
                <w:color w:val="000000"/>
              </w:rPr>
            </w:pPr>
            <w:r>
              <w:rPr>
                <w:color w:val="000000"/>
              </w:rPr>
              <w:t>2</w:t>
            </w:r>
            <w:r w:rsidRPr="00F83CAD">
              <w:rPr>
                <w:color w:val="000000"/>
              </w:rPr>
              <w:t>00</w:t>
            </w:r>
          </w:p>
        </w:tc>
      </w:tr>
      <w:tr w:rsidR="009E05C4" w:rsidRPr="00F83CAD" w:rsidTr="00D21B63">
        <w:trPr>
          <w:trHeight w:val="403"/>
        </w:trPr>
        <w:tc>
          <w:tcPr>
            <w:tcW w:w="831" w:type="dxa"/>
            <w:vMerge/>
            <w:tcBorders>
              <w:top w:val="nil"/>
              <w:left w:val="single" w:sz="8" w:space="0" w:color="auto"/>
              <w:bottom w:val="single" w:sz="8" w:space="0" w:color="000000"/>
              <w:right w:val="single" w:sz="8" w:space="0" w:color="auto"/>
            </w:tcBorders>
            <w:vAlign w:val="center"/>
            <w:hideMark/>
          </w:tcPr>
          <w:p w:rsidR="009E05C4" w:rsidRPr="00F83CAD" w:rsidRDefault="009E05C4" w:rsidP="00393D51">
            <w:pPr>
              <w:rPr>
                <w:color w:val="000000"/>
              </w:rPr>
            </w:pPr>
          </w:p>
        </w:tc>
        <w:tc>
          <w:tcPr>
            <w:tcW w:w="7376" w:type="dxa"/>
            <w:gridSpan w:val="6"/>
            <w:tcBorders>
              <w:top w:val="single" w:sz="8" w:space="0" w:color="auto"/>
              <w:left w:val="nil"/>
              <w:bottom w:val="single" w:sz="8" w:space="0" w:color="auto"/>
              <w:right w:val="single" w:sz="8" w:space="0" w:color="000000"/>
            </w:tcBorders>
            <w:shd w:val="clear" w:color="auto" w:fill="auto"/>
            <w:vAlign w:val="center"/>
            <w:hideMark/>
          </w:tcPr>
          <w:p w:rsidR="009E05C4" w:rsidRPr="00F83CAD" w:rsidRDefault="009E05C4" w:rsidP="00D21B63">
            <w:pPr>
              <w:jc w:val="center"/>
              <w:rPr>
                <w:color w:val="000000"/>
              </w:rPr>
            </w:pPr>
            <w:r>
              <w:rPr>
                <w:color w:val="000000"/>
              </w:rPr>
              <w:t>Aggregate 5</w:t>
            </w:r>
            <w:r w:rsidRPr="00F83CAD">
              <w:rPr>
                <w:color w:val="000000"/>
              </w:rPr>
              <w:t xml:space="preserve">00 </w:t>
            </w:r>
            <w:r>
              <w:rPr>
                <w:color w:val="000000"/>
              </w:rPr>
              <w:t>Rifle</w:t>
            </w:r>
            <w:r w:rsidRPr="00F83CAD">
              <w:rPr>
                <w:color w:val="000000"/>
              </w:rPr>
              <w:t xml:space="preserve"> EIC Match</w:t>
            </w:r>
          </w:p>
        </w:tc>
        <w:tc>
          <w:tcPr>
            <w:tcW w:w="1026" w:type="dxa"/>
            <w:tcBorders>
              <w:top w:val="nil"/>
              <w:left w:val="nil"/>
              <w:bottom w:val="single" w:sz="8" w:space="0" w:color="auto"/>
              <w:right w:val="single" w:sz="8" w:space="0" w:color="auto"/>
            </w:tcBorders>
            <w:shd w:val="clear" w:color="auto" w:fill="auto"/>
            <w:vAlign w:val="center"/>
            <w:hideMark/>
          </w:tcPr>
          <w:p w:rsidR="009E05C4" w:rsidRPr="00F83CAD" w:rsidRDefault="009E05C4" w:rsidP="009E05C4">
            <w:pPr>
              <w:jc w:val="center"/>
              <w:rPr>
                <w:color w:val="000000"/>
              </w:rPr>
            </w:pPr>
            <w:r>
              <w:rPr>
                <w:color w:val="000000"/>
              </w:rPr>
              <w:t>5</w:t>
            </w:r>
            <w:r w:rsidRPr="00F83CAD">
              <w:rPr>
                <w:color w:val="000000"/>
              </w:rPr>
              <w:t>00</w:t>
            </w:r>
          </w:p>
        </w:tc>
      </w:tr>
    </w:tbl>
    <w:p w:rsidR="00D92717" w:rsidRDefault="00D92717" w:rsidP="0097521C">
      <w:pPr>
        <w:ind w:left="720"/>
        <w:outlineLvl w:val="0"/>
        <w:rPr>
          <w:u w:val="single"/>
        </w:rPr>
      </w:pPr>
    </w:p>
    <w:p w:rsidR="00D21B63" w:rsidRDefault="00D21B63" w:rsidP="00CF1D76">
      <w:pPr>
        <w:jc w:val="both"/>
        <w:outlineLvl w:val="0"/>
        <w:rPr>
          <w:b/>
          <w:u w:val="single"/>
        </w:rPr>
      </w:pPr>
    </w:p>
    <w:p w:rsidR="00D21B63" w:rsidRPr="00E40119" w:rsidRDefault="00E40119" w:rsidP="00E40119">
      <w:pPr>
        <w:pStyle w:val="ListParagraph"/>
        <w:numPr>
          <w:ilvl w:val="0"/>
          <w:numId w:val="11"/>
        </w:numPr>
        <w:jc w:val="both"/>
        <w:outlineLvl w:val="0"/>
        <w:rPr>
          <w:b/>
          <w:sz w:val="22"/>
          <w:szCs w:val="22"/>
          <w:u w:val="single"/>
        </w:rPr>
      </w:pPr>
      <w:r w:rsidRPr="00E40119">
        <w:rPr>
          <w:b/>
          <w:sz w:val="22"/>
          <w:szCs w:val="22"/>
          <w:u w:val="single"/>
        </w:rPr>
        <w:t>TRANSPORTATION OF WEAPONS:</w:t>
      </w:r>
      <w:r>
        <w:rPr>
          <w:sz w:val="22"/>
          <w:szCs w:val="22"/>
        </w:rPr>
        <w:t xml:space="preserve"> ALL Competitors are reminded that they must comply with California State Law in the transportation of weapons to and from the ranges aboard MCB Camp Pendleton</w:t>
      </w:r>
    </w:p>
    <w:p w:rsidR="00D21B63" w:rsidRDefault="00D21B63" w:rsidP="00CF1D76">
      <w:pPr>
        <w:jc w:val="both"/>
        <w:outlineLvl w:val="0"/>
        <w:rPr>
          <w:b/>
          <w:u w:val="single"/>
        </w:rPr>
      </w:pPr>
    </w:p>
    <w:p w:rsidR="00D21B63" w:rsidRDefault="00D21B63" w:rsidP="00CF1D76">
      <w:pPr>
        <w:jc w:val="both"/>
        <w:outlineLvl w:val="0"/>
        <w:rPr>
          <w:b/>
          <w:u w:val="single"/>
        </w:rPr>
      </w:pPr>
    </w:p>
    <w:p w:rsidR="00C925A9" w:rsidRDefault="00C925A9" w:rsidP="00CF1D76">
      <w:pPr>
        <w:jc w:val="both"/>
        <w:outlineLvl w:val="0"/>
        <w:rPr>
          <w:b/>
          <w:u w:val="single"/>
        </w:rPr>
      </w:pPr>
    </w:p>
    <w:p w:rsidR="00C925A9" w:rsidRDefault="00C925A9" w:rsidP="00CF1D76">
      <w:pPr>
        <w:jc w:val="both"/>
        <w:outlineLvl w:val="0"/>
        <w:rPr>
          <w:b/>
          <w:u w:val="single"/>
        </w:rPr>
      </w:pPr>
    </w:p>
    <w:p w:rsidR="00C925A9" w:rsidRDefault="00C925A9" w:rsidP="00CF1D76">
      <w:pPr>
        <w:jc w:val="both"/>
        <w:outlineLvl w:val="0"/>
        <w:rPr>
          <w:b/>
          <w:u w:val="single"/>
        </w:rPr>
      </w:pPr>
    </w:p>
    <w:p w:rsidR="0097521C" w:rsidRDefault="0097521C">
      <w:pPr>
        <w:rPr>
          <w:b/>
          <w:u w:val="single"/>
        </w:rPr>
      </w:pPr>
    </w:p>
    <w:p w:rsidR="00F302FE" w:rsidRDefault="00F302FE">
      <w:pPr>
        <w:rPr>
          <w:b/>
          <w:u w:val="single"/>
        </w:rPr>
      </w:pPr>
    </w:p>
    <w:p w:rsidR="00F302FE" w:rsidRDefault="00F302FE">
      <w:pPr>
        <w:rPr>
          <w:b/>
          <w:u w:val="single"/>
        </w:rPr>
      </w:pPr>
    </w:p>
    <w:p w:rsidR="00F302FE" w:rsidRDefault="00F302FE">
      <w:pPr>
        <w:rPr>
          <w:b/>
          <w:u w:val="single"/>
        </w:rPr>
      </w:pPr>
    </w:p>
    <w:p w:rsidR="00F302FE" w:rsidRDefault="00F302FE">
      <w:pPr>
        <w:rPr>
          <w:b/>
          <w:u w:val="single"/>
        </w:rPr>
      </w:pPr>
    </w:p>
    <w:p w:rsidR="00F302FE" w:rsidRDefault="00F302FE">
      <w:pPr>
        <w:rPr>
          <w:b/>
          <w:u w:val="single"/>
        </w:rPr>
      </w:pPr>
    </w:p>
    <w:p w:rsidR="00F302FE" w:rsidRDefault="00F302FE">
      <w:pPr>
        <w:rPr>
          <w:b/>
          <w:u w:val="single"/>
        </w:rPr>
      </w:pPr>
    </w:p>
    <w:p w:rsidR="00F302FE" w:rsidRDefault="00F302FE">
      <w:pPr>
        <w:rPr>
          <w:b/>
          <w:u w:val="single"/>
        </w:rPr>
      </w:pPr>
    </w:p>
    <w:p w:rsidR="00FF2927" w:rsidRDefault="00FF2927">
      <w:pPr>
        <w:rPr>
          <w:b/>
          <w:u w:val="single"/>
        </w:rPr>
      </w:pPr>
    </w:p>
    <w:p w:rsidR="00FF2927" w:rsidRDefault="00FF2927">
      <w:pPr>
        <w:rPr>
          <w:b/>
          <w:u w:val="single"/>
        </w:rPr>
      </w:pPr>
    </w:p>
    <w:p w:rsidR="00FF2927" w:rsidRDefault="00FF2927">
      <w:pPr>
        <w:rPr>
          <w:b/>
          <w:u w:val="single"/>
        </w:rPr>
      </w:pPr>
    </w:p>
    <w:p w:rsidR="00FF2927" w:rsidRDefault="00FF2927">
      <w:pPr>
        <w:rPr>
          <w:b/>
          <w:u w:val="single"/>
        </w:rPr>
      </w:pPr>
    </w:p>
    <w:p w:rsidR="00FF2927" w:rsidRDefault="00FF2927">
      <w:pPr>
        <w:rPr>
          <w:b/>
          <w:u w:val="single"/>
        </w:rPr>
      </w:pPr>
    </w:p>
    <w:p w:rsidR="00FF2927" w:rsidRDefault="00FF2927">
      <w:pPr>
        <w:rPr>
          <w:b/>
          <w:u w:val="single"/>
        </w:rPr>
      </w:pPr>
    </w:p>
    <w:p w:rsidR="00FF2927" w:rsidRDefault="00FF2927">
      <w:pPr>
        <w:rPr>
          <w:b/>
          <w:u w:val="single"/>
        </w:rPr>
      </w:pPr>
    </w:p>
    <w:p w:rsidR="00FF2927" w:rsidRDefault="00FF2927">
      <w:pPr>
        <w:rPr>
          <w:b/>
          <w:u w:val="single"/>
        </w:rPr>
      </w:pPr>
    </w:p>
    <w:p w:rsidR="00FF2927" w:rsidRDefault="00FF2927">
      <w:pPr>
        <w:rPr>
          <w:b/>
          <w:u w:val="single"/>
        </w:rPr>
      </w:pPr>
    </w:p>
    <w:p w:rsidR="00882D47" w:rsidRPr="00193405" w:rsidRDefault="00882D47" w:rsidP="00882D47">
      <w:pPr>
        <w:jc w:val="center"/>
        <w:outlineLvl w:val="0"/>
        <w:rPr>
          <w:rFonts w:ascii="Arial Narrow" w:hAnsi="Arial Narrow"/>
          <w:b/>
        </w:rPr>
      </w:pPr>
      <w:r w:rsidRPr="00193405">
        <w:rPr>
          <w:rFonts w:ascii="Arial Narrow" w:hAnsi="Arial Narrow"/>
          <w:b/>
        </w:rPr>
        <w:lastRenderedPageBreak/>
        <w:t>Emergency Notification Form</w:t>
      </w:r>
    </w:p>
    <w:p w:rsidR="00882D47" w:rsidRPr="00B81938" w:rsidRDefault="00882D47" w:rsidP="00882D47">
      <w:pPr>
        <w:jc w:val="center"/>
        <w:outlineLvl w:val="0"/>
        <w:rPr>
          <w:rFonts w:ascii="Arial Narrow" w:hAnsi="Arial Narrow"/>
          <w:b/>
          <w:sz w:val="20"/>
          <w:szCs w:val="20"/>
          <w:u w:val="single"/>
        </w:rPr>
      </w:pPr>
      <w:r w:rsidRPr="00B81938">
        <w:rPr>
          <w:rFonts w:ascii="Arial Narrow" w:hAnsi="Arial Narrow"/>
          <w:b/>
          <w:sz w:val="20"/>
          <w:szCs w:val="20"/>
          <w:u w:val="single"/>
        </w:rPr>
        <w:t>(In case of injury and/or serious illness)</w:t>
      </w:r>
    </w:p>
    <w:p w:rsidR="00882D47" w:rsidRPr="00F35C8D" w:rsidRDefault="00882D47" w:rsidP="00882D47">
      <w:pPr>
        <w:jc w:val="center"/>
        <w:rPr>
          <w:rFonts w:ascii="Arial Narrow" w:hAnsi="Arial Narrow"/>
          <w:b/>
          <w:sz w:val="18"/>
          <w:szCs w:val="18"/>
          <w:u w:val="single"/>
        </w:rPr>
      </w:pPr>
    </w:p>
    <w:p w:rsidR="00DF5B35" w:rsidRPr="00F35C8D" w:rsidRDefault="00DF5B35" w:rsidP="00DF5B35">
      <w:pPr>
        <w:jc w:val="both"/>
        <w:rPr>
          <w:rFonts w:ascii="Arial Narrow" w:hAnsi="Arial Narrow"/>
          <w:b/>
          <w:sz w:val="18"/>
          <w:szCs w:val="18"/>
        </w:rPr>
      </w:pPr>
    </w:p>
    <w:p w:rsidR="00DF5B35" w:rsidRPr="00F35C8D" w:rsidRDefault="00DF5B35" w:rsidP="00DF5B35">
      <w:pPr>
        <w:tabs>
          <w:tab w:val="center" w:pos="2700"/>
          <w:tab w:val="center" w:pos="8460"/>
        </w:tabs>
        <w:jc w:val="both"/>
        <w:rPr>
          <w:rFonts w:ascii="Arial Narrow" w:hAnsi="Arial Narrow"/>
          <w:b/>
          <w:sz w:val="18"/>
          <w:szCs w:val="18"/>
        </w:rPr>
      </w:pPr>
      <w:r w:rsidRPr="00F35C8D">
        <w:rPr>
          <w:rFonts w:ascii="Arial Narrow" w:hAnsi="Arial Narrow"/>
          <w:b/>
          <w:sz w:val="18"/>
          <w:szCs w:val="18"/>
        </w:rPr>
        <w:t>_____________________________________________</w:t>
      </w:r>
      <w:r>
        <w:rPr>
          <w:rFonts w:ascii="Arial Narrow" w:hAnsi="Arial Narrow"/>
          <w:b/>
          <w:sz w:val="18"/>
          <w:szCs w:val="18"/>
        </w:rPr>
        <w:t>____  __________________________________</w:t>
      </w:r>
      <w:r w:rsidRPr="00F35C8D">
        <w:rPr>
          <w:rFonts w:ascii="Arial Narrow" w:hAnsi="Arial Narrow"/>
          <w:b/>
          <w:sz w:val="18"/>
          <w:szCs w:val="18"/>
        </w:rPr>
        <w:t>__________________</w:t>
      </w:r>
      <w:r>
        <w:rPr>
          <w:rFonts w:ascii="Arial Narrow" w:hAnsi="Arial Narrow"/>
          <w:b/>
          <w:sz w:val="18"/>
          <w:szCs w:val="18"/>
        </w:rPr>
        <w:t xml:space="preserve">  </w:t>
      </w:r>
      <w:r w:rsidRPr="00F35C8D">
        <w:rPr>
          <w:rFonts w:ascii="Arial Narrow" w:hAnsi="Arial Narrow"/>
          <w:b/>
          <w:sz w:val="18"/>
          <w:szCs w:val="18"/>
        </w:rPr>
        <w:t xml:space="preserve">____________________________  </w:t>
      </w:r>
    </w:p>
    <w:p w:rsidR="00DF5B35" w:rsidRPr="00F35C8D" w:rsidRDefault="00DF5B35" w:rsidP="00DF5B35">
      <w:pPr>
        <w:tabs>
          <w:tab w:val="center" w:pos="2520"/>
          <w:tab w:val="center" w:pos="8460"/>
        </w:tabs>
        <w:rPr>
          <w:rFonts w:ascii="Arial Narrow" w:hAnsi="Arial Narrow"/>
          <w:b/>
          <w:sz w:val="18"/>
          <w:szCs w:val="18"/>
        </w:rPr>
      </w:pPr>
      <w:r>
        <w:rPr>
          <w:rFonts w:ascii="Arial Narrow" w:hAnsi="Arial Narrow"/>
          <w:b/>
          <w:sz w:val="18"/>
          <w:szCs w:val="18"/>
        </w:rPr>
        <w:t xml:space="preserve">                         Print Your Name</w:t>
      </w:r>
      <w:r>
        <w:rPr>
          <w:rFonts w:ascii="Arial Narrow" w:hAnsi="Arial Narrow"/>
          <w:b/>
          <w:sz w:val="18"/>
          <w:szCs w:val="18"/>
        </w:rPr>
        <w:tab/>
        <w:t xml:space="preserve">                                                                                    (Signature)</w:t>
      </w:r>
      <w:r>
        <w:rPr>
          <w:rFonts w:ascii="Arial Narrow" w:hAnsi="Arial Narrow"/>
          <w:b/>
          <w:sz w:val="18"/>
          <w:szCs w:val="18"/>
        </w:rPr>
        <w:tab/>
        <w:t xml:space="preserve">                                                       </w:t>
      </w:r>
      <w:r w:rsidRPr="00F35C8D">
        <w:rPr>
          <w:rFonts w:ascii="Arial Narrow" w:hAnsi="Arial Narrow"/>
          <w:b/>
          <w:sz w:val="18"/>
          <w:szCs w:val="18"/>
        </w:rPr>
        <w:t>(Date)</w:t>
      </w:r>
    </w:p>
    <w:p w:rsidR="00DF5B35" w:rsidRDefault="00DF5B35" w:rsidP="00882D47">
      <w:pPr>
        <w:jc w:val="both"/>
        <w:outlineLvl w:val="0"/>
        <w:rPr>
          <w:rFonts w:ascii="Arial Narrow" w:hAnsi="Arial Narrow"/>
          <w:b/>
          <w:sz w:val="18"/>
          <w:szCs w:val="18"/>
        </w:rPr>
      </w:pPr>
    </w:p>
    <w:p w:rsidR="00882D47" w:rsidRPr="00F35C8D" w:rsidRDefault="00DF5B35" w:rsidP="00882D47">
      <w:pPr>
        <w:jc w:val="both"/>
        <w:outlineLvl w:val="0"/>
        <w:rPr>
          <w:rFonts w:ascii="Arial Narrow" w:hAnsi="Arial Narrow"/>
          <w:b/>
          <w:sz w:val="18"/>
          <w:szCs w:val="18"/>
        </w:rPr>
      </w:pPr>
      <w:r>
        <w:rPr>
          <w:rFonts w:ascii="Arial Narrow" w:hAnsi="Arial Narrow"/>
          <w:b/>
          <w:sz w:val="18"/>
          <w:szCs w:val="18"/>
        </w:rPr>
        <w:t xml:space="preserve">Emergency Contact’s </w:t>
      </w:r>
      <w:r w:rsidR="00882D47">
        <w:rPr>
          <w:rFonts w:ascii="Arial Narrow" w:hAnsi="Arial Narrow"/>
          <w:b/>
          <w:sz w:val="18"/>
          <w:szCs w:val="18"/>
        </w:rPr>
        <w:t>Name</w:t>
      </w:r>
      <w:r w:rsidR="00882D47" w:rsidRPr="00F35C8D">
        <w:rPr>
          <w:rFonts w:ascii="Arial Narrow" w:hAnsi="Arial Narrow"/>
          <w:b/>
          <w:sz w:val="18"/>
          <w:szCs w:val="18"/>
        </w:rPr>
        <w:t>: ______________________________________________________ Contact Phone # ___________________________________</w:t>
      </w:r>
    </w:p>
    <w:p w:rsidR="00882D47" w:rsidRPr="00F35C8D" w:rsidRDefault="00882D47" w:rsidP="00882D47">
      <w:pPr>
        <w:jc w:val="both"/>
        <w:rPr>
          <w:rFonts w:ascii="Arial Narrow" w:hAnsi="Arial Narrow"/>
          <w:b/>
          <w:sz w:val="18"/>
          <w:szCs w:val="18"/>
        </w:rPr>
      </w:pPr>
    </w:p>
    <w:p w:rsidR="00882D47" w:rsidRPr="00F35C8D" w:rsidRDefault="00882D47" w:rsidP="00882D47">
      <w:pPr>
        <w:jc w:val="both"/>
        <w:rPr>
          <w:rFonts w:ascii="Arial Narrow" w:hAnsi="Arial Narrow"/>
          <w:b/>
          <w:sz w:val="18"/>
          <w:szCs w:val="18"/>
        </w:rPr>
      </w:pPr>
      <w:r w:rsidRPr="00F35C8D">
        <w:rPr>
          <w:rFonts w:ascii="Arial Narrow" w:hAnsi="Arial Narrow"/>
          <w:b/>
          <w:sz w:val="18"/>
          <w:szCs w:val="18"/>
        </w:rPr>
        <w:t xml:space="preserve">I certify that the above information is correct. Any misrepresentation may result in disbarment from participation in this Match.  I have read the Release </w:t>
      </w:r>
      <w:proofErr w:type="gramStart"/>
      <w:r w:rsidRPr="00F35C8D">
        <w:rPr>
          <w:rFonts w:ascii="Arial Narrow" w:hAnsi="Arial Narrow"/>
          <w:b/>
          <w:sz w:val="18"/>
          <w:szCs w:val="18"/>
        </w:rPr>
        <w:t>From</w:t>
      </w:r>
      <w:proofErr w:type="gramEnd"/>
      <w:r w:rsidRPr="00F35C8D">
        <w:rPr>
          <w:rFonts w:ascii="Arial Narrow" w:hAnsi="Arial Narrow"/>
          <w:b/>
          <w:sz w:val="18"/>
          <w:szCs w:val="18"/>
        </w:rPr>
        <w:t xml:space="preserve"> Responsibility Form of this entry form and voluntarily </w:t>
      </w:r>
      <w:r>
        <w:rPr>
          <w:rFonts w:ascii="Arial Narrow" w:hAnsi="Arial Narrow"/>
          <w:b/>
          <w:sz w:val="18"/>
          <w:szCs w:val="18"/>
        </w:rPr>
        <w:t xml:space="preserve">abide by </w:t>
      </w:r>
      <w:r w:rsidRPr="00F35C8D">
        <w:rPr>
          <w:rFonts w:ascii="Arial Narrow" w:hAnsi="Arial Narrow"/>
          <w:b/>
          <w:sz w:val="18"/>
          <w:szCs w:val="18"/>
        </w:rPr>
        <w:t>this agreement being fully aware of legal consequences of signing the within instrument.</w:t>
      </w:r>
    </w:p>
    <w:p w:rsidR="00882D47" w:rsidRDefault="00882D47" w:rsidP="00882D47">
      <w:pPr>
        <w:tabs>
          <w:tab w:val="center" w:pos="2520"/>
          <w:tab w:val="center" w:pos="8460"/>
        </w:tabs>
        <w:rPr>
          <w:rFonts w:ascii="Arial Narrow" w:hAnsi="Arial Narrow"/>
          <w:b/>
          <w:bCs/>
        </w:rPr>
      </w:pPr>
    </w:p>
    <w:p w:rsidR="00882D47" w:rsidRPr="00F35C8D" w:rsidRDefault="00882D47" w:rsidP="00882D47">
      <w:pPr>
        <w:tabs>
          <w:tab w:val="center" w:pos="2520"/>
          <w:tab w:val="center" w:pos="8460"/>
        </w:tabs>
        <w:jc w:val="center"/>
        <w:rPr>
          <w:rFonts w:ascii="Arial Narrow" w:hAnsi="Arial Narrow"/>
          <w:b/>
          <w:sz w:val="18"/>
          <w:szCs w:val="18"/>
        </w:rPr>
      </w:pPr>
      <w:r w:rsidRPr="00F35C8D">
        <w:rPr>
          <w:rFonts w:ascii="Arial Narrow" w:hAnsi="Arial Narrow"/>
          <w:b/>
          <w:bCs/>
        </w:rPr>
        <w:t>RELEASE</w:t>
      </w:r>
      <w:r w:rsidRPr="00F35C8D">
        <w:rPr>
          <w:rFonts w:ascii="Arial Narrow" w:hAnsi="Arial Narrow"/>
          <w:b/>
        </w:rPr>
        <w:t xml:space="preserve"> FROM RESPONSIBILITY, WAIVER OF LIABILITY AND ASSUMPTION OF RISK FOR PARTICIPATION IN A DANGEROUS ACTIVITY</w:t>
      </w:r>
    </w:p>
    <w:p w:rsidR="00882D47" w:rsidRPr="00F35C8D" w:rsidRDefault="00882D47" w:rsidP="00882D47">
      <w:pPr>
        <w:jc w:val="center"/>
        <w:rPr>
          <w:rFonts w:ascii="Arial" w:hAnsi="Arial"/>
          <w:sz w:val="20"/>
          <w:szCs w:val="20"/>
        </w:rPr>
      </w:pPr>
    </w:p>
    <w:p w:rsidR="00882D47" w:rsidRDefault="00882D47" w:rsidP="00882D47">
      <w:pPr>
        <w:pStyle w:val="BodyText2"/>
        <w:spacing w:line="240" w:lineRule="auto"/>
        <w:jc w:val="both"/>
        <w:rPr>
          <w:rFonts w:ascii="Arial" w:hAnsi="Arial"/>
          <w:sz w:val="20"/>
          <w:szCs w:val="20"/>
        </w:rPr>
      </w:pPr>
      <w:r w:rsidRPr="00F35C8D">
        <w:rPr>
          <w:rFonts w:ascii="Arial" w:hAnsi="Arial"/>
          <w:sz w:val="20"/>
          <w:szCs w:val="20"/>
        </w:rPr>
        <w:t>FOR AND IN CONSIDERATION of permitting the applicant for Santa Margarita Gun Club Membership, who is named on the reverse side of this form and herein referred to as THE UNDERSIGNED, to enter the MARINE CORPS BASE CAMP PENDLETON AND SANTA MARGARITA GUN CLUB, herein referred to as the “Santa Margarita Gun Club”, premises for the purposes of firearms use, shooting of firearms, observing the shooting of firearms, or any and all other purposes, THE UNDERSIGNED, for himself/herself his/hers heirs, executors, administrators and assigns:</w:t>
      </w:r>
    </w:p>
    <w:p w:rsidR="00882D47" w:rsidRDefault="00882D47" w:rsidP="00882D47">
      <w:pPr>
        <w:pStyle w:val="BodyText2"/>
        <w:spacing w:line="240" w:lineRule="auto"/>
        <w:rPr>
          <w:rFonts w:ascii="Arial" w:hAnsi="Arial"/>
          <w:sz w:val="20"/>
          <w:szCs w:val="20"/>
        </w:rPr>
      </w:pPr>
      <w:r>
        <w:rPr>
          <w:rFonts w:ascii="Arial" w:hAnsi="Arial"/>
          <w:sz w:val="20"/>
          <w:szCs w:val="20"/>
        </w:rPr>
        <w:t xml:space="preserve">1. </w:t>
      </w:r>
      <w:r w:rsidRPr="00F35C8D">
        <w:rPr>
          <w:rFonts w:ascii="Arial" w:hAnsi="Arial"/>
          <w:sz w:val="20"/>
          <w:szCs w:val="20"/>
        </w:rPr>
        <w:t>Hereby voluntarily releases, discharges, waivers and relinquishes any and all actions or causes of action for personal injury, property damage or wrongful death occurring to the undersigned arising as a result of engaging in or being present at activities at the San Margarita Gun Club premises.</w:t>
      </w:r>
    </w:p>
    <w:p w:rsidR="00882D47" w:rsidRPr="00F35C8D" w:rsidRDefault="00882D47" w:rsidP="00882D47">
      <w:pPr>
        <w:pStyle w:val="BodyText3"/>
        <w:jc w:val="both"/>
        <w:rPr>
          <w:rFonts w:ascii="Arial" w:hAnsi="Arial"/>
          <w:sz w:val="20"/>
          <w:szCs w:val="20"/>
        </w:rPr>
      </w:pPr>
      <w:r w:rsidRPr="00F35C8D">
        <w:rPr>
          <w:rFonts w:ascii="Arial" w:hAnsi="Arial"/>
          <w:sz w:val="20"/>
          <w:szCs w:val="20"/>
        </w:rPr>
        <w:t>2. Hereby covenants not to sue and voluntarily releases, waivers, discharges and relinquishes any action or causes of action, aforesaid, which may hereafter arise for himself/herself and for his/her heirs, executors, administrators and assigns prosecute or present any claim for personal injury, property damage or wrongful death against MCB, Camp Pendleton, CA, or the Santa Margarita Gun Club or any of its officers, agents, servants or employees for any of said causes of action, whether the same shall arise by negligence of any of said persons or otherwise.  IT IS THE INTENTION OF THE UNDERSIGNED BY THIS INSTRUMENT, TO EXEMPT AND RELIEVE THE SANTA MARGARITA GUN CLUB OR ANY OF ITS’ OFFICERS, AGENTS, SERVANTS OR EMPLOYEES; INCLUDING VOLUNTEERS, FROM LIABILITY FOR PERSONAL INJURY, PROPERTY DAMAGE OR WRONGFUL DEATH CAUSED BY NEGLIGENCE.</w:t>
      </w:r>
    </w:p>
    <w:p w:rsidR="00882D47" w:rsidRPr="00F35C8D" w:rsidRDefault="00882D47" w:rsidP="00882D47">
      <w:pPr>
        <w:pStyle w:val="BodyText3"/>
        <w:jc w:val="both"/>
        <w:rPr>
          <w:rFonts w:ascii="Arial" w:hAnsi="Arial"/>
          <w:sz w:val="20"/>
          <w:szCs w:val="20"/>
        </w:rPr>
      </w:pPr>
      <w:r w:rsidRPr="00F35C8D">
        <w:rPr>
          <w:rFonts w:ascii="Arial" w:hAnsi="Arial"/>
          <w:sz w:val="20"/>
          <w:szCs w:val="20"/>
        </w:rPr>
        <w:t>3.  Agrees that in the event any claim for personal injury, property damage or wrongful death shall be prosecuted against the Santa Margarita Gun Club.  The Undersigned shall indemnify and save harmless the same Santa Margarita Gun Club and any of its officers, agents, servants or employees, including volunteers, from any and claims or causes of action by whomever or wherever made or presented for personal injuries, property damage or wrongful death.</w:t>
      </w:r>
    </w:p>
    <w:p w:rsidR="00882D47" w:rsidRPr="00F35C8D" w:rsidRDefault="00882D47" w:rsidP="00882D47">
      <w:pPr>
        <w:rPr>
          <w:rFonts w:ascii="Arial" w:hAnsi="Arial"/>
          <w:sz w:val="20"/>
          <w:szCs w:val="20"/>
        </w:rPr>
      </w:pPr>
      <w:r w:rsidRPr="00F35C8D">
        <w:rPr>
          <w:rFonts w:ascii="Arial" w:hAnsi="Arial"/>
          <w:sz w:val="20"/>
          <w:szCs w:val="20"/>
        </w:rPr>
        <w:t>4.  Agrees that the foregoing release is intended to be as broad and inclusive a permitted by the laws applicable in the State of California and that of any portion thereof is held invalid, it is agreed that the balance shall, notwithstanding, continue in full legal force and effect.</w:t>
      </w:r>
    </w:p>
    <w:p w:rsidR="00882D47" w:rsidRPr="00F35C8D" w:rsidRDefault="00882D47" w:rsidP="00882D47">
      <w:pPr>
        <w:rPr>
          <w:rFonts w:ascii="Arial" w:hAnsi="Arial"/>
          <w:sz w:val="20"/>
          <w:szCs w:val="20"/>
        </w:rPr>
      </w:pPr>
    </w:p>
    <w:p w:rsidR="00882D47" w:rsidRPr="00F35C8D" w:rsidRDefault="00882D47" w:rsidP="00882D47">
      <w:pPr>
        <w:pStyle w:val="BodyText3"/>
        <w:jc w:val="both"/>
        <w:rPr>
          <w:rFonts w:ascii="Arial" w:hAnsi="Arial"/>
          <w:sz w:val="20"/>
          <w:szCs w:val="20"/>
        </w:rPr>
      </w:pPr>
      <w:r w:rsidRPr="00F35C8D">
        <w:rPr>
          <w:rFonts w:ascii="Arial" w:hAnsi="Arial"/>
          <w:sz w:val="20"/>
          <w:szCs w:val="20"/>
        </w:rPr>
        <w:t>5.  Acknowledges that the Undersigned has been fully and completely advised of the potential for serious accident incidental to engaging in firearms activities, including the potential for death, personal injury and property damage, and expressly agrees to assume all risks of loss, damage or injury that may be sustained by the Undersigned.</w:t>
      </w:r>
    </w:p>
    <w:p w:rsidR="00882D47" w:rsidRPr="00F35C8D" w:rsidRDefault="00882D47" w:rsidP="00882D47">
      <w:pPr>
        <w:pStyle w:val="BodyText3"/>
        <w:jc w:val="both"/>
        <w:rPr>
          <w:rFonts w:ascii="Arial" w:hAnsi="Arial"/>
          <w:sz w:val="20"/>
          <w:szCs w:val="20"/>
        </w:rPr>
      </w:pPr>
      <w:r w:rsidRPr="00F35C8D">
        <w:rPr>
          <w:rFonts w:ascii="Arial" w:hAnsi="Arial"/>
          <w:sz w:val="20"/>
          <w:szCs w:val="20"/>
        </w:rPr>
        <w:t>6.   This agreement supersedes all previous agreements and shall remain</w:t>
      </w:r>
      <w:r>
        <w:rPr>
          <w:rFonts w:ascii="Arial" w:hAnsi="Arial"/>
          <w:sz w:val="20"/>
          <w:szCs w:val="20"/>
        </w:rPr>
        <w:t xml:space="preserve"> in force until January 31, 20</w:t>
      </w:r>
      <w:r w:rsidR="003C6724">
        <w:rPr>
          <w:rFonts w:ascii="Arial" w:hAnsi="Arial"/>
          <w:sz w:val="20"/>
          <w:szCs w:val="20"/>
        </w:rPr>
        <w:t>25</w:t>
      </w:r>
      <w:r w:rsidR="00EE1EF7">
        <w:rPr>
          <w:rFonts w:ascii="Arial" w:hAnsi="Arial"/>
          <w:sz w:val="20"/>
          <w:szCs w:val="20"/>
        </w:rPr>
        <w:t>.</w:t>
      </w:r>
    </w:p>
    <w:p w:rsidR="00882D47" w:rsidRPr="00F35C8D" w:rsidRDefault="00882D47" w:rsidP="00882D47">
      <w:pPr>
        <w:pStyle w:val="BodyText3"/>
        <w:jc w:val="both"/>
        <w:rPr>
          <w:rFonts w:ascii="Arial" w:hAnsi="Arial"/>
          <w:sz w:val="20"/>
          <w:szCs w:val="20"/>
        </w:rPr>
      </w:pPr>
    </w:p>
    <w:p w:rsidR="00882D47" w:rsidRPr="00F35C8D" w:rsidRDefault="00882D47" w:rsidP="00882D47">
      <w:pPr>
        <w:outlineLvl w:val="0"/>
        <w:rPr>
          <w:rFonts w:ascii="Arial" w:hAnsi="Arial"/>
          <w:sz w:val="20"/>
          <w:szCs w:val="20"/>
        </w:rPr>
      </w:pPr>
      <w:r w:rsidRPr="00F35C8D">
        <w:rPr>
          <w:rFonts w:ascii="Arial" w:hAnsi="Arial"/>
          <w:sz w:val="20"/>
          <w:szCs w:val="20"/>
        </w:rPr>
        <w:t>DATE: __________________          SIGNATURE: _</w:t>
      </w:r>
      <w:r>
        <w:rPr>
          <w:rFonts w:ascii="Arial" w:hAnsi="Arial"/>
          <w:sz w:val="20"/>
          <w:szCs w:val="20"/>
        </w:rPr>
        <w:t>___________________</w:t>
      </w:r>
      <w:r w:rsidRPr="00F35C8D">
        <w:rPr>
          <w:rFonts w:ascii="Arial" w:hAnsi="Arial"/>
          <w:sz w:val="20"/>
          <w:szCs w:val="20"/>
        </w:rPr>
        <w:t>____________________________________</w:t>
      </w:r>
    </w:p>
    <w:p w:rsidR="00882D47" w:rsidRPr="00F35C8D" w:rsidRDefault="00882D47" w:rsidP="00882D47">
      <w:pPr>
        <w:outlineLvl w:val="0"/>
        <w:rPr>
          <w:rFonts w:ascii="Arial" w:hAnsi="Arial"/>
          <w:sz w:val="20"/>
          <w:szCs w:val="20"/>
        </w:rPr>
      </w:pPr>
    </w:p>
    <w:p w:rsidR="00882D47" w:rsidRPr="00F35C8D" w:rsidRDefault="00882D47" w:rsidP="00882D47">
      <w:pPr>
        <w:outlineLvl w:val="0"/>
        <w:rPr>
          <w:rFonts w:ascii="Arial" w:hAnsi="Arial"/>
          <w:sz w:val="20"/>
          <w:szCs w:val="20"/>
        </w:rPr>
      </w:pPr>
    </w:p>
    <w:p w:rsidR="00882D47" w:rsidRDefault="00882D47" w:rsidP="00882D47">
      <w:pPr>
        <w:outlineLvl w:val="0"/>
        <w:rPr>
          <w:rFonts w:ascii="Arial" w:hAnsi="Arial"/>
          <w:sz w:val="20"/>
          <w:szCs w:val="20"/>
        </w:rPr>
      </w:pP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t xml:space="preserve">      PRINT NAME:  ___________________</w:t>
      </w:r>
      <w:r>
        <w:rPr>
          <w:rFonts w:ascii="Arial" w:hAnsi="Arial"/>
          <w:sz w:val="20"/>
          <w:szCs w:val="20"/>
        </w:rPr>
        <w:t>____________________</w:t>
      </w:r>
      <w:r w:rsidRPr="00F35C8D">
        <w:rPr>
          <w:rFonts w:ascii="Arial" w:hAnsi="Arial"/>
          <w:sz w:val="20"/>
          <w:szCs w:val="20"/>
        </w:rPr>
        <w:t>________________</w:t>
      </w:r>
    </w:p>
    <w:p w:rsidR="00882D47" w:rsidRDefault="00882D47" w:rsidP="00882D47">
      <w:pPr>
        <w:outlineLvl w:val="0"/>
        <w:rPr>
          <w:rFonts w:ascii="Arial" w:hAnsi="Arial"/>
          <w:sz w:val="20"/>
          <w:szCs w:val="20"/>
        </w:rPr>
      </w:pPr>
    </w:p>
    <w:sectPr w:rsidR="00882D47" w:rsidSect="001A6779">
      <w:headerReference w:type="default" r:id="rId10"/>
      <w:footerReference w:type="default" r:id="rId11"/>
      <w:headerReference w:type="first" r:id="rId12"/>
      <w:footerReference w:type="first" r:id="rId13"/>
      <w:footnotePr>
        <w:pos w:val="beneathText"/>
      </w:footnotePr>
      <w:pgSz w:w="12240" w:h="15840" w:code="1"/>
      <w:pgMar w:top="720" w:right="720" w:bottom="720" w:left="720" w:header="720" w:footer="2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CF" w:rsidRDefault="001323CF">
      <w:r>
        <w:separator/>
      </w:r>
    </w:p>
  </w:endnote>
  <w:endnote w:type="continuationSeparator" w:id="0">
    <w:p w:rsidR="001323CF" w:rsidRDefault="0013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CA" w:rsidRPr="00A529A7" w:rsidRDefault="00A92ECA" w:rsidP="001143AB">
    <w:pPr>
      <w:pStyle w:val="Header"/>
      <w:tabs>
        <w:tab w:val="clear" w:pos="4320"/>
        <w:tab w:val="clear" w:pos="8640"/>
        <w:tab w:val="right" w:pos="9810"/>
      </w:tabs>
      <w:jc w:val="center"/>
      <w:rPr>
        <w:rFonts w:ascii="Arial" w:hAnsi="Arial" w:cs="Arial"/>
        <w:sz w:val="16"/>
        <w:szCs w:val="16"/>
      </w:rPr>
    </w:pPr>
    <w:r w:rsidRPr="00F60325">
      <w:rPr>
        <w:rFonts w:ascii="Arial" w:hAnsi="Arial" w:cs="Arial"/>
        <w:sz w:val="16"/>
        <w:szCs w:val="16"/>
      </w:rPr>
      <w:t>The Santa Margarita Gun Club is not affiliated with the United States Government, the United States Marine Corps, the United States Department of the Navy, or any other branch of the United States military and armed forces.</w:t>
    </w:r>
  </w:p>
  <w:p w:rsidR="00A92ECA" w:rsidRDefault="00A92ECA" w:rsidP="003613AB">
    <w:pPr>
      <w:pStyle w:val="Footer"/>
      <w:jc w:val="center"/>
    </w:pPr>
  </w:p>
  <w:p w:rsidR="00A92ECA" w:rsidRDefault="00A92ECA" w:rsidP="003613AB">
    <w:pPr>
      <w:pStyle w:val="Footer"/>
      <w:jc w:val="center"/>
    </w:pPr>
    <w:r>
      <w:fldChar w:fldCharType="begin"/>
    </w:r>
    <w:r>
      <w:instrText xml:space="preserve"> PAGE   \* MERGEFORMAT </w:instrText>
    </w:r>
    <w:r>
      <w:fldChar w:fldCharType="separate"/>
    </w:r>
    <w:r w:rsidR="0094670B">
      <w:rPr>
        <w:noProof/>
      </w:rPr>
      <w:t>5</w:t>
    </w:r>
    <w:r>
      <w:fldChar w:fldCharType="end"/>
    </w:r>
  </w:p>
  <w:p w:rsidR="00A92ECA" w:rsidRDefault="00A92ECA" w:rsidP="00AD5BDD">
    <w:pPr>
      <w:pStyle w:val="Footer"/>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CA" w:rsidRDefault="00A92ECA" w:rsidP="00BA3197">
    <w:pPr>
      <w:pStyle w:val="Footer"/>
      <w:jc w:val="center"/>
    </w:pPr>
    <w:r>
      <w:rPr>
        <w:rStyle w:val="PageNumber"/>
      </w:rPr>
      <w:fldChar w:fldCharType="begin"/>
    </w:r>
    <w:r>
      <w:rPr>
        <w:rStyle w:val="PageNumber"/>
      </w:rPr>
      <w:instrText xml:space="preserve"> PAGE </w:instrText>
    </w:r>
    <w:r>
      <w:rPr>
        <w:rStyle w:val="PageNumber"/>
      </w:rPr>
      <w:fldChar w:fldCharType="separate"/>
    </w:r>
    <w:r w:rsidR="0094670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CF" w:rsidRDefault="001323CF">
      <w:r>
        <w:separator/>
      </w:r>
    </w:p>
  </w:footnote>
  <w:footnote w:type="continuationSeparator" w:id="0">
    <w:p w:rsidR="001323CF" w:rsidRDefault="00132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CA" w:rsidRPr="00585093" w:rsidRDefault="00A92ECA" w:rsidP="005F27AD">
    <w:pPr>
      <w:pStyle w:val="Header"/>
      <w:jc w:val="center"/>
      <w:rPr>
        <w:b/>
        <w:sz w:val="32"/>
        <w:szCs w:val="32"/>
      </w:rPr>
    </w:pPr>
    <w:r w:rsidRPr="00585093">
      <w:rPr>
        <w:b/>
        <w:sz w:val="32"/>
        <w:szCs w:val="32"/>
      </w:rPr>
      <w:t>Santa Margarita Gun Club</w:t>
    </w:r>
  </w:p>
  <w:p w:rsidR="00A92ECA" w:rsidRPr="005F27AD" w:rsidRDefault="00A92ECA" w:rsidP="005F27A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CA" w:rsidRDefault="00A92ECA" w:rsidP="00BC2944">
    <w:pPr>
      <w:pStyle w:val="Header"/>
      <w:jc w:val="center"/>
      <w:rPr>
        <w:color w:val="000000"/>
      </w:rPr>
    </w:pPr>
    <w:r>
      <w:rPr>
        <w:noProof/>
        <w:color w:val="000000"/>
      </w:rPr>
      <w:drawing>
        <wp:inline distT="0" distB="0" distL="0" distR="0" wp14:anchorId="16D05787" wp14:editId="51BA907C">
          <wp:extent cx="4178300" cy="558800"/>
          <wp:effectExtent l="0" t="0" r="12700" b="0"/>
          <wp:docPr id="1" name="Picture 1" descr="smgc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c webs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0" cy="558800"/>
                  </a:xfrm>
                  <a:prstGeom prst="rect">
                    <a:avLst/>
                  </a:prstGeom>
                  <a:noFill/>
                  <a:ln>
                    <a:noFill/>
                  </a:ln>
                </pic:spPr>
              </pic:pic>
            </a:graphicData>
          </a:graphic>
        </wp:inline>
      </w:drawing>
    </w:r>
  </w:p>
  <w:p w:rsidR="00A92ECA" w:rsidRPr="0074157A" w:rsidRDefault="00A92ECA" w:rsidP="00585093">
    <w:pPr>
      <w:pStyle w:val="Header"/>
      <w:jc w:val="center"/>
      <w:rPr>
        <w:rFonts w:ascii="Arial Narrow" w:hAnsi="Arial Narrow"/>
        <w:b/>
        <w:sz w:val="22"/>
        <w:szCs w:val="22"/>
      </w:rPr>
    </w:pPr>
    <w:r>
      <w:rPr>
        <w:rFonts w:ascii="Arial Narrow" w:hAnsi="Arial Narrow"/>
        <w:b/>
        <w:sz w:val="22"/>
        <w:szCs w:val="22"/>
      </w:rPr>
      <w:t>P.O. Box 79363</w:t>
    </w:r>
    <w:r w:rsidRPr="0074157A">
      <w:rPr>
        <w:rFonts w:ascii="Arial Narrow" w:hAnsi="Arial Narrow"/>
        <w:b/>
        <w:sz w:val="22"/>
        <w:szCs w:val="22"/>
      </w:rPr>
      <w:t xml:space="preserve">, </w:t>
    </w:r>
    <w:r>
      <w:rPr>
        <w:rFonts w:ascii="Arial Narrow" w:hAnsi="Arial Narrow"/>
        <w:b/>
        <w:sz w:val="22"/>
        <w:szCs w:val="22"/>
      </w:rPr>
      <w:t>Corona, CA  92877-0178</w:t>
    </w:r>
  </w:p>
  <w:p w:rsidR="00A92ECA" w:rsidRDefault="001323CF" w:rsidP="001143AB">
    <w:pPr>
      <w:pStyle w:val="Header"/>
      <w:jc w:val="center"/>
      <w:rPr>
        <w:rFonts w:ascii="Arial Narrow" w:hAnsi="Arial Narrow"/>
        <w:b/>
        <w:sz w:val="22"/>
        <w:szCs w:val="22"/>
      </w:rPr>
    </w:pPr>
    <w:hyperlink r:id="rId2" w:history="1">
      <w:r w:rsidR="00A92ECA" w:rsidRPr="0083080D">
        <w:rPr>
          <w:rStyle w:val="Hyperlink"/>
          <w:rFonts w:ascii="Arial Narrow" w:hAnsi="Arial Narrow"/>
          <w:b/>
          <w:color w:val="1F497D" w:themeColor="text2"/>
          <w:sz w:val="22"/>
          <w:szCs w:val="22"/>
        </w:rPr>
        <w:t>www.smgunclub.org</w:t>
      </w:r>
    </w:hyperlink>
  </w:p>
  <w:p w:rsidR="00A92ECA" w:rsidRPr="001143AB" w:rsidRDefault="00A92ECA" w:rsidP="004924CD">
    <w:pPr>
      <w:pStyle w:val="Header"/>
      <w:jc w:val="center"/>
      <w:rPr>
        <w:rFonts w:ascii="Arial Narrow" w:hAnsi="Arial Narrow"/>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A638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00BDB"/>
    <w:multiLevelType w:val="hybridMultilevel"/>
    <w:tmpl w:val="1F86DC1C"/>
    <w:lvl w:ilvl="0" w:tplc="9AA4F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D3D4E"/>
    <w:multiLevelType w:val="hybridMultilevel"/>
    <w:tmpl w:val="D1FA178C"/>
    <w:lvl w:ilvl="0" w:tplc="C952C42C">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31866"/>
    <w:multiLevelType w:val="hybridMultilevel"/>
    <w:tmpl w:val="583A4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22EC5"/>
    <w:multiLevelType w:val="hybridMultilevel"/>
    <w:tmpl w:val="E822EA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835423"/>
    <w:multiLevelType w:val="hybridMultilevel"/>
    <w:tmpl w:val="0E68F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17EF7"/>
    <w:multiLevelType w:val="hybridMultilevel"/>
    <w:tmpl w:val="6218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24016"/>
    <w:multiLevelType w:val="hybridMultilevel"/>
    <w:tmpl w:val="B344B26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6384B"/>
    <w:multiLevelType w:val="hybridMultilevel"/>
    <w:tmpl w:val="E70444EA"/>
    <w:lvl w:ilvl="0" w:tplc="47502F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410BF"/>
    <w:multiLevelType w:val="hybridMultilevel"/>
    <w:tmpl w:val="6FB62C12"/>
    <w:lvl w:ilvl="0" w:tplc="13B2F7C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E678D"/>
    <w:multiLevelType w:val="hybridMultilevel"/>
    <w:tmpl w:val="BFC43956"/>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A330F"/>
    <w:multiLevelType w:val="hybridMultilevel"/>
    <w:tmpl w:val="F348CA1E"/>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04E2D"/>
    <w:multiLevelType w:val="hybridMultilevel"/>
    <w:tmpl w:val="B0646B4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nsid w:val="2EB22DAC"/>
    <w:multiLevelType w:val="hybridMultilevel"/>
    <w:tmpl w:val="94423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A6902"/>
    <w:multiLevelType w:val="hybridMultilevel"/>
    <w:tmpl w:val="78804132"/>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5">
    <w:nsid w:val="392D3FA0"/>
    <w:multiLevelType w:val="hybridMultilevel"/>
    <w:tmpl w:val="AFBAE182"/>
    <w:lvl w:ilvl="0" w:tplc="C952C42C">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99331A"/>
    <w:multiLevelType w:val="hybridMultilevel"/>
    <w:tmpl w:val="560A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2340D"/>
    <w:multiLevelType w:val="hybridMultilevel"/>
    <w:tmpl w:val="47469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CD7C99"/>
    <w:multiLevelType w:val="hybridMultilevel"/>
    <w:tmpl w:val="A91E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F71BA"/>
    <w:multiLevelType w:val="hybridMultilevel"/>
    <w:tmpl w:val="92C4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87E93"/>
    <w:multiLevelType w:val="hybridMultilevel"/>
    <w:tmpl w:val="6FB62C12"/>
    <w:lvl w:ilvl="0" w:tplc="13B2F7C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223F7"/>
    <w:multiLevelType w:val="hybridMultilevel"/>
    <w:tmpl w:val="FEBE6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F14153"/>
    <w:multiLevelType w:val="hybridMultilevel"/>
    <w:tmpl w:val="BFC43956"/>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F5458A"/>
    <w:multiLevelType w:val="hybridMultilevel"/>
    <w:tmpl w:val="0B7626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FF32E28"/>
    <w:multiLevelType w:val="hybridMultilevel"/>
    <w:tmpl w:val="6FB62C12"/>
    <w:lvl w:ilvl="0" w:tplc="13B2F7C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FD54E3"/>
    <w:multiLevelType w:val="hybridMultilevel"/>
    <w:tmpl w:val="F8D0C688"/>
    <w:lvl w:ilvl="0" w:tplc="4C0018C8">
      <w:start w:val="1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2"/>
  </w:num>
  <w:num w:numId="4">
    <w:abstractNumId w:val="1"/>
  </w:num>
  <w:num w:numId="5">
    <w:abstractNumId w:val="0"/>
  </w:num>
  <w:num w:numId="6">
    <w:abstractNumId w:val="18"/>
  </w:num>
  <w:num w:numId="7">
    <w:abstractNumId w:val="17"/>
  </w:num>
  <w:num w:numId="8">
    <w:abstractNumId w:val="7"/>
  </w:num>
  <w:num w:numId="9">
    <w:abstractNumId w:val="25"/>
  </w:num>
  <w:num w:numId="10">
    <w:abstractNumId w:val="6"/>
  </w:num>
  <w:num w:numId="11">
    <w:abstractNumId w:val="20"/>
  </w:num>
  <w:num w:numId="12">
    <w:abstractNumId w:val="2"/>
  </w:num>
  <w:num w:numId="13">
    <w:abstractNumId w:val="22"/>
  </w:num>
  <w:num w:numId="14">
    <w:abstractNumId w:val="10"/>
  </w:num>
  <w:num w:numId="15">
    <w:abstractNumId w:val="16"/>
  </w:num>
  <w:num w:numId="16">
    <w:abstractNumId w:val="19"/>
  </w:num>
  <w:num w:numId="17">
    <w:abstractNumId w:val="11"/>
  </w:num>
  <w:num w:numId="18">
    <w:abstractNumId w:val="15"/>
  </w:num>
  <w:num w:numId="19">
    <w:abstractNumId w:val="4"/>
  </w:num>
  <w:num w:numId="20">
    <w:abstractNumId w:val="3"/>
  </w:num>
  <w:num w:numId="21">
    <w:abstractNumId w:val="5"/>
  </w:num>
  <w:num w:numId="22">
    <w:abstractNumId w:val="13"/>
  </w:num>
  <w:num w:numId="23">
    <w:abstractNumId w:val="21"/>
  </w:num>
  <w:num w:numId="24">
    <w:abstractNumId w:val="8"/>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1"/>
    <w:rsid w:val="0001075B"/>
    <w:rsid w:val="0002488F"/>
    <w:rsid w:val="00024CAD"/>
    <w:rsid w:val="00033185"/>
    <w:rsid w:val="00036F83"/>
    <w:rsid w:val="00057BD4"/>
    <w:rsid w:val="00061911"/>
    <w:rsid w:val="000628D9"/>
    <w:rsid w:val="00062CA9"/>
    <w:rsid w:val="000705F0"/>
    <w:rsid w:val="0007204B"/>
    <w:rsid w:val="0007492D"/>
    <w:rsid w:val="000844A3"/>
    <w:rsid w:val="0008751B"/>
    <w:rsid w:val="00093118"/>
    <w:rsid w:val="000A3ACF"/>
    <w:rsid w:val="000A59ED"/>
    <w:rsid w:val="000B68F8"/>
    <w:rsid w:val="000C584B"/>
    <w:rsid w:val="000C606A"/>
    <w:rsid w:val="000C6ED2"/>
    <w:rsid w:val="000D1D7C"/>
    <w:rsid w:val="000D2809"/>
    <w:rsid w:val="000D292F"/>
    <w:rsid w:val="000D3F2B"/>
    <w:rsid w:val="000D468E"/>
    <w:rsid w:val="000D4F64"/>
    <w:rsid w:val="000D64B6"/>
    <w:rsid w:val="000D7B00"/>
    <w:rsid w:val="000D7D9A"/>
    <w:rsid w:val="000E107D"/>
    <w:rsid w:val="000E18E6"/>
    <w:rsid w:val="000E2264"/>
    <w:rsid w:val="000E24E2"/>
    <w:rsid w:val="000E2A2D"/>
    <w:rsid w:val="000E4599"/>
    <w:rsid w:val="000E69A8"/>
    <w:rsid w:val="000F02C3"/>
    <w:rsid w:val="000F063F"/>
    <w:rsid w:val="000F20F4"/>
    <w:rsid w:val="0011100D"/>
    <w:rsid w:val="001115AB"/>
    <w:rsid w:val="00112B76"/>
    <w:rsid w:val="00113A7A"/>
    <w:rsid w:val="001143AB"/>
    <w:rsid w:val="001163F6"/>
    <w:rsid w:val="0011752C"/>
    <w:rsid w:val="001203A3"/>
    <w:rsid w:val="001208E5"/>
    <w:rsid w:val="00121F0B"/>
    <w:rsid w:val="00127DFC"/>
    <w:rsid w:val="00130BD9"/>
    <w:rsid w:val="001323CF"/>
    <w:rsid w:val="0013254A"/>
    <w:rsid w:val="00135E0D"/>
    <w:rsid w:val="00136CE9"/>
    <w:rsid w:val="00137976"/>
    <w:rsid w:val="0014305C"/>
    <w:rsid w:val="00143492"/>
    <w:rsid w:val="00145D96"/>
    <w:rsid w:val="00146C93"/>
    <w:rsid w:val="00147F0A"/>
    <w:rsid w:val="00153E0C"/>
    <w:rsid w:val="00162F73"/>
    <w:rsid w:val="00165324"/>
    <w:rsid w:val="001675C6"/>
    <w:rsid w:val="001744CB"/>
    <w:rsid w:val="0017594A"/>
    <w:rsid w:val="00176DCF"/>
    <w:rsid w:val="00176E62"/>
    <w:rsid w:val="00177E3D"/>
    <w:rsid w:val="00182D57"/>
    <w:rsid w:val="00184565"/>
    <w:rsid w:val="0018619A"/>
    <w:rsid w:val="00192D07"/>
    <w:rsid w:val="00193405"/>
    <w:rsid w:val="0019686E"/>
    <w:rsid w:val="00196B3E"/>
    <w:rsid w:val="0019764F"/>
    <w:rsid w:val="001A3A7E"/>
    <w:rsid w:val="001A6779"/>
    <w:rsid w:val="001B4203"/>
    <w:rsid w:val="001C0B3F"/>
    <w:rsid w:val="001C0E3F"/>
    <w:rsid w:val="001C1682"/>
    <w:rsid w:val="001D5474"/>
    <w:rsid w:val="001E080E"/>
    <w:rsid w:val="001E1A1B"/>
    <w:rsid w:val="001E203E"/>
    <w:rsid w:val="001E3FFC"/>
    <w:rsid w:val="001F1747"/>
    <w:rsid w:val="001F36B0"/>
    <w:rsid w:val="0020634C"/>
    <w:rsid w:val="002064D4"/>
    <w:rsid w:val="002068D4"/>
    <w:rsid w:val="00213C5A"/>
    <w:rsid w:val="002170F5"/>
    <w:rsid w:val="0022071D"/>
    <w:rsid w:val="00230C12"/>
    <w:rsid w:val="00232FE7"/>
    <w:rsid w:val="0023415D"/>
    <w:rsid w:val="00235168"/>
    <w:rsid w:val="002371D2"/>
    <w:rsid w:val="002425F2"/>
    <w:rsid w:val="00257ED1"/>
    <w:rsid w:val="00260752"/>
    <w:rsid w:val="00261560"/>
    <w:rsid w:val="00263ADF"/>
    <w:rsid w:val="00263B70"/>
    <w:rsid w:val="00270957"/>
    <w:rsid w:val="0027524F"/>
    <w:rsid w:val="00286E3E"/>
    <w:rsid w:val="00287214"/>
    <w:rsid w:val="002917C8"/>
    <w:rsid w:val="0029564A"/>
    <w:rsid w:val="00296DDF"/>
    <w:rsid w:val="002A3307"/>
    <w:rsid w:val="002A430B"/>
    <w:rsid w:val="002A6BD8"/>
    <w:rsid w:val="002B271B"/>
    <w:rsid w:val="002B4E9D"/>
    <w:rsid w:val="002B6D3F"/>
    <w:rsid w:val="002B6E80"/>
    <w:rsid w:val="002C2283"/>
    <w:rsid w:val="002D0D20"/>
    <w:rsid w:val="002D3B84"/>
    <w:rsid w:val="002D58AE"/>
    <w:rsid w:val="002D5B24"/>
    <w:rsid w:val="002E1255"/>
    <w:rsid w:val="002E60A6"/>
    <w:rsid w:val="002E7633"/>
    <w:rsid w:val="002F12A9"/>
    <w:rsid w:val="002F36F5"/>
    <w:rsid w:val="002F36F7"/>
    <w:rsid w:val="002F3BFC"/>
    <w:rsid w:val="00302769"/>
    <w:rsid w:val="00303885"/>
    <w:rsid w:val="003050FA"/>
    <w:rsid w:val="00306037"/>
    <w:rsid w:val="00306AF3"/>
    <w:rsid w:val="00314F90"/>
    <w:rsid w:val="00315115"/>
    <w:rsid w:val="0032002A"/>
    <w:rsid w:val="00322345"/>
    <w:rsid w:val="00326415"/>
    <w:rsid w:val="0033045B"/>
    <w:rsid w:val="00333770"/>
    <w:rsid w:val="00335725"/>
    <w:rsid w:val="00336CE7"/>
    <w:rsid w:val="003435B9"/>
    <w:rsid w:val="003545BF"/>
    <w:rsid w:val="00357A15"/>
    <w:rsid w:val="00360319"/>
    <w:rsid w:val="00360C0B"/>
    <w:rsid w:val="003613AB"/>
    <w:rsid w:val="003619D1"/>
    <w:rsid w:val="00361E13"/>
    <w:rsid w:val="00365607"/>
    <w:rsid w:val="00372742"/>
    <w:rsid w:val="003732CC"/>
    <w:rsid w:val="00373EE4"/>
    <w:rsid w:val="00375C16"/>
    <w:rsid w:val="00375F32"/>
    <w:rsid w:val="00383008"/>
    <w:rsid w:val="00385607"/>
    <w:rsid w:val="00386F3D"/>
    <w:rsid w:val="00392412"/>
    <w:rsid w:val="003934AD"/>
    <w:rsid w:val="00393D51"/>
    <w:rsid w:val="00394C90"/>
    <w:rsid w:val="003A3C8F"/>
    <w:rsid w:val="003A4202"/>
    <w:rsid w:val="003A420C"/>
    <w:rsid w:val="003A47CA"/>
    <w:rsid w:val="003A65C6"/>
    <w:rsid w:val="003B01C4"/>
    <w:rsid w:val="003B1607"/>
    <w:rsid w:val="003C0A88"/>
    <w:rsid w:val="003C2876"/>
    <w:rsid w:val="003C3FEE"/>
    <w:rsid w:val="003C6724"/>
    <w:rsid w:val="003C7230"/>
    <w:rsid w:val="003C7870"/>
    <w:rsid w:val="003D5225"/>
    <w:rsid w:val="003E20C0"/>
    <w:rsid w:val="003E4B43"/>
    <w:rsid w:val="003E79E5"/>
    <w:rsid w:val="003F5C5B"/>
    <w:rsid w:val="004106A3"/>
    <w:rsid w:val="00412DAA"/>
    <w:rsid w:val="00414C81"/>
    <w:rsid w:val="004158BC"/>
    <w:rsid w:val="004159C6"/>
    <w:rsid w:val="00421598"/>
    <w:rsid w:val="00425B67"/>
    <w:rsid w:val="004300B1"/>
    <w:rsid w:val="004305D1"/>
    <w:rsid w:val="0043229E"/>
    <w:rsid w:val="00433714"/>
    <w:rsid w:val="00437DCC"/>
    <w:rsid w:val="00437E90"/>
    <w:rsid w:val="004410C1"/>
    <w:rsid w:val="00443721"/>
    <w:rsid w:val="00443989"/>
    <w:rsid w:val="004503E0"/>
    <w:rsid w:val="00450D71"/>
    <w:rsid w:val="0045234C"/>
    <w:rsid w:val="004546DD"/>
    <w:rsid w:val="00456B78"/>
    <w:rsid w:val="00460D4B"/>
    <w:rsid w:val="00470DE9"/>
    <w:rsid w:val="00471E52"/>
    <w:rsid w:val="0047439F"/>
    <w:rsid w:val="004747E9"/>
    <w:rsid w:val="00484FE9"/>
    <w:rsid w:val="004924CD"/>
    <w:rsid w:val="0049266F"/>
    <w:rsid w:val="0049745C"/>
    <w:rsid w:val="004A394D"/>
    <w:rsid w:val="004A3B78"/>
    <w:rsid w:val="004A43C9"/>
    <w:rsid w:val="004A44D7"/>
    <w:rsid w:val="004A5EE6"/>
    <w:rsid w:val="004A6724"/>
    <w:rsid w:val="004B4544"/>
    <w:rsid w:val="004B55C9"/>
    <w:rsid w:val="004B74DC"/>
    <w:rsid w:val="004B7CA6"/>
    <w:rsid w:val="004C26A0"/>
    <w:rsid w:val="004C34E0"/>
    <w:rsid w:val="004C4737"/>
    <w:rsid w:val="004D4120"/>
    <w:rsid w:val="004E20E2"/>
    <w:rsid w:val="004E2321"/>
    <w:rsid w:val="004E433A"/>
    <w:rsid w:val="004E6265"/>
    <w:rsid w:val="004F015A"/>
    <w:rsid w:val="004F03FF"/>
    <w:rsid w:val="004F0960"/>
    <w:rsid w:val="004F2300"/>
    <w:rsid w:val="004F300E"/>
    <w:rsid w:val="004F3487"/>
    <w:rsid w:val="00500DF3"/>
    <w:rsid w:val="00500FF8"/>
    <w:rsid w:val="0050156E"/>
    <w:rsid w:val="00503A37"/>
    <w:rsid w:val="00506AD8"/>
    <w:rsid w:val="0050790F"/>
    <w:rsid w:val="00511D7F"/>
    <w:rsid w:val="00514C88"/>
    <w:rsid w:val="00514CD3"/>
    <w:rsid w:val="00515517"/>
    <w:rsid w:val="00515E5D"/>
    <w:rsid w:val="00517187"/>
    <w:rsid w:val="0051767D"/>
    <w:rsid w:val="00520A9D"/>
    <w:rsid w:val="00521D11"/>
    <w:rsid w:val="005236A6"/>
    <w:rsid w:val="0052461A"/>
    <w:rsid w:val="00524AA7"/>
    <w:rsid w:val="00534E97"/>
    <w:rsid w:val="00541FFF"/>
    <w:rsid w:val="005433F9"/>
    <w:rsid w:val="00547F21"/>
    <w:rsid w:val="00550E8F"/>
    <w:rsid w:val="00554A70"/>
    <w:rsid w:val="005614C8"/>
    <w:rsid w:val="00561818"/>
    <w:rsid w:val="00562F38"/>
    <w:rsid w:val="0057678B"/>
    <w:rsid w:val="00577F2F"/>
    <w:rsid w:val="0058149A"/>
    <w:rsid w:val="00582BBC"/>
    <w:rsid w:val="00585093"/>
    <w:rsid w:val="00590B6B"/>
    <w:rsid w:val="005A0BEA"/>
    <w:rsid w:val="005A0C42"/>
    <w:rsid w:val="005A217E"/>
    <w:rsid w:val="005A4AE8"/>
    <w:rsid w:val="005A727F"/>
    <w:rsid w:val="005B1F7F"/>
    <w:rsid w:val="005C0CA6"/>
    <w:rsid w:val="005D0651"/>
    <w:rsid w:val="005D2482"/>
    <w:rsid w:val="005D6BE0"/>
    <w:rsid w:val="005E27B1"/>
    <w:rsid w:val="005E6C31"/>
    <w:rsid w:val="005F27AD"/>
    <w:rsid w:val="00600545"/>
    <w:rsid w:val="0060055A"/>
    <w:rsid w:val="00601BA9"/>
    <w:rsid w:val="00603375"/>
    <w:rsid w:val="00605A04"/>
    <w:rsid w:val="00607F79"/>
    <w:rsid w:val="00612825"/>
    <w:rsid w:val="006155EC"/>
    <w:rsid w:val="00616804"/>
    <w:rsid w:val="0061695A"/>
    <w:rsid w:val="006203A1"/>
    <w:rsid w:val="00634FF8"/>
    <w:rsid w:val="00637568"/>
    <w:rsid w:val="00637AB6"/>
    <w:rsid w:val="00646EDD"/>
    <w:rsid w:val="006475FB"/>
    <w:rsid w:val="00647C04"/>
    <w:rsid w:val="00650999"/>
    <w:rsid w:val="00652CF3"/>
    <w:rsid w:val="00653C67"/>
    <w:rsid w:val="00655AE0"/>
    <w:rsid w:val="00655EF6"/>
    <w:rsid w:val="006602FF"/>
    <w:rsid w:val="006659F9"/>
    <w:rsid w:val="00677DAF"/>
    <w:rsid w:val="006817CD"/>
    <w:rsid w:val="006819F9"/>
    <w:rsid w:val="0068312D"/>
    <w:rsid w:val="00683B07"/>
    <w:rsid w:val="00684EB8"/>
    <w:rsid w:val="0068584E"/>
    <w:rsid w:val="006905C3"/>
    <w:rsid w:val="00693E18"/>
    <w:rsid w:val="00694DDF"/>
    <w:rsid w:val="00697025"/>
    <w:rsid w:val="006B77A4"/>
    <w:rsid w:val="006C0479"/>
    <w:rsid w:val="006C1058"/>
    <w:rsid w:val="006C190D"/>
    <w:rsid w:val="006C330A"/>
    <w:rsid w:val="006C5D38"/>
    <w:rsid w:val="006D020C"/>
    <w:rsid w:val="006D273F"/>
    <w:rsid w:val="006D49CD"/>
    <w:rsid w:val="006D71B8"/>
    <w:rsid w:val="006E0020"/>
    <w:rsid w:val="006E0A33"/>
    <w:rsid w:val="006E2026"/>
    <w:rsid w:val="006E29BA"/>
    <w:rsid w:val="006E7BEA"/>
    <w:rsid w:val="006F3C84"/>
    <w:rsid w:val="006F4662"/>
    <w:rsid w:val="006F5CAB"/>
    <w:rsid w:val="006F6911"/>
    <w:rsid w:val="006F7701"/>
    <w:rsid w:val="00702CB6"/>
    <w:rsid w:val="00706FED"/>
    <w:rsid w:val="00711DEF"/>
    <w:rsid w:val="007129C7"/>
    <w:rsid w:val="00713537"/>
    <w:rsid w:val="007146CD"/>
    <w:rsid w:val="007267F1"/>
    <w:rsid w:val="00726D96"/>
    <w:rsid w:val="007313E4"/>
    <w:rsid w:val="00736A7F"/>
    <w:rsid w:val="00737D7A"/>
    <w:rsid w:val="00740315"/>
    <w:rsid w:val="00740B28"/>
    <w:rsid w:val="0074157A"/>
    <w:rsid w:val="007523C7"/>
    <w:rsid w:val="00755CA2"/>
    <w:rsid w:val="00756675"/>
    <w:rsid w:val="007600C3"/>
    <w:rsid w:val="007655F0"/>
    <w:rsid w:val="007705D2"/>
    <w:rsid w:val="0077508A"/>
    <w:rsid w:val="00780407"/>
    <w:rsid w:val="00782505"/>
    <w:rsid w:val="0078379C"/>
    <w:rsid w:val="00785282"/>
    <w:rsid w:val="00785395"/>
    <w:rsid w:val="00785900"/>
    <w:rsid w:val="00791E7C"/>
    <w:rsid w:val="00792F50"/>
    <w:rsid w:val="007954FB"/>
    <w:rsid w:val="0079769B"/>
    <w:rsid w:val="007A09CA"/>
    <w:rsid w:val="007A2AA4"/>
    <w:rsid w:val="007A62F6"/>
    <w:rsid w:val="007B0F38"/>
    <w:rsid w:val="007B2E49"/>
    <w:rsid w:val="007B4694"/>
    <w:rsid w:val="007B4C61"/>
    <w:rsid w:val="007B5B39"/>
    <w:rsid w:val="007C2EBB"/>
    <w:rsid w:val="007C3C97"/>
    <w:rsid w:val="007C54F5"/>
    <w:rsid w:val="007C7A0E"/>
    <w:rsid w:val="007D2095"/>
    <w:rsid w:val="007D2837"/>
    <w:rsid w:val="007D410A"/>
    <w:rsid w:val="007D62A7"/>
    <w:rsid w:val="007E268A"/>
    <w:rsid w:val="007E43E9"/>
    <w:rsid w:val="007E6613"/>
    <w:rsid w:val="007E6EAA"/>
    <w:rsid w:val="007F0DC1"/>
    <w:rsid w:val="007F722D"/>
    <w:rsid w:val="0080233C"/>
    <w:rsid w:val="00807956"/>
    <w:rsid w:val="00807E77"/>
    <w:rsid w:val="008124A3"/>
    <w:rsid w:val="0081437E"/>
    <w:rsid w:val="008169D6"/>
    <w:rsid w:val="00816B39"/>
    <w:rsid w:val="008200BC"/>
    <w:rsid w:val="00824D21"/>
    <w:rsid w:val="0083080D"/>
    <w:rsid w:val="00841707"/>
    <w:rsid w:val="00844626"/>
    <w:rsid w:val="008452D6"/>
    <w:rsid w:val="00850B91"/>
    <w:rsid w:val="0085639A"/>
    <w:rsid w:val="0085728C"/>
    <w:rsid w:val="008618BD"/>
    <w:rsid w:val="00861EAB"/>
    <w:rsid w:val="00862B59"/>
    <w:rsid w:val="0087168A"/>
    <w:rsid w:val="0087279B"/>
    <w:rsid w:val="00874C40"/>
    <w:rsid w:val="00877CBB"/>
    <w:rsid w:val="008820F2"/>
    <w:rsid w:val="00882D47"/>
    <w:rsid w:val="00885355"/>
    <w:rsid w:val="00885C09"/>
    <w:rsid w:val="00886F21"/>
    <w:rsid w:val="00887D38"/>
    <w:rsid w:val="00893F37"/>
    <w:rsid w:val="00895C31"/>
    <w:rsid w:val="008A43B0"/>
    <w:rsid w:val="008B0F87"/>
    <w:rsid w:val="008B5523"/>
    <w:rsid w:val="008D0EFF"/>
    <w:rsid w:val="008D1A68"/>
    <w:rsid w:val="008D40CD"/>
    <w:rsid w:val="008D52FB"/>
    <w:rsid w:val="008D6949"/>
    <w:rsid w:val="008D6B3C"/>
    <w:rsid w:val="008D7FF2"/>
    <w:rsid w:val="008E2754"/>
    <w:rsid w:val="008E4796"/>
    <w:rsid w:val="008F2338"/>
    <w:rsid w:val="008F4C19"/>
    <w:rsid w:val="009036E0"/>
    <w:rsid w:val="009071F1"/>
    <w:rsid w:val="00920931"/>
    <w:rsid w:val="00921249"/>
    <w:rsid w:val="00922DA4"/>
    <w:rsid w:val="009255E5"/>
    <w:rsid w:val="009264A7"/>
    <w:rsid w:val="009264D0"/>
    <w:rsid w:val="00926C15"/>
    <w:rsid w:val="00926FE6"/>
    <w:rsid w:val="0093167C"/>
    <w:rsid w:val="00935616"/>
    <w:rsid w:val="00940708"/>
    <w:rsid w:val="00941D86"/>
    <w:rsid w:val="009430CA"/>
    <w:rsid w:val="009430FC"/>
    <w:rsid w:val="0094670B"/>
    <w:rsid w:val="00951224"/>
    <w:rsid w:val="00952A8F"/>
    <w:rsid w:val="00955659"/>
    <w:rsid w:val="00955D37"/>
    <w:rsid w:val="0095626B"/>
    <w:rsid w:val="00961198"/>
    <w:rsid w:val="00966C4D"/>
    <w:rsid w:val="0097521C"/>
    <w:rsid w:val="00975CBF"/>
    <w:rsid w:val="00976B79"/>
    <w:rsid w:val="009846D7"/>
    <w:rsid w:val="0098511B"/>
    <w:rsid w:val="00986258"/>
    <w:rsid w:val="0099325E"/>
    <w:rsid w:val="00994860"/>
    <w:rsid w:val="00995371"/>
    <w:rsid w:val="009A3116"/>
    <w:rsid w:val="009A4C41"/>
    <w:rsid w:val="009A529B"/>
    <w:rsid w:val="009B1A78"/>
    <w:rsid w:val="009B303A"/>
    <w:rsid w:val="009B387A"/>
    <w:rsid w:val="009B4AF6"/>
    <w:rsid w:val="009B54B6"/>
    <w:rsid w:val="009C5A5F"/>
    <w:rsid w:val="009D13AB"/>
    <w:rsid w:val="009D2001"/>
    <w:rsid w:val="009D76DD"/>
    <w:rsid w:val="009E0504"/>
    <w:rsid w:val="009E05C4"/>
    <w:rsid w:val="009E2768"/>
    <w:rsid w:val="009E3891"/>
    <w:rsid w:val="009F46F6"/>
    <w:rsid w:val="009F5613"/>
    <w:rsid w:val="00A01833"/>
    <w:rsid w:val="00A04056"/>
    <w:rsid w:val="00A13D89"/>
    <w:rsid w:val="00A158DA"/>
    <w:rsid w:val="00A17371"/>
    <w:rsid w:val="00A17A70"/>
    <w:rsid w:val="00A24AFE"/>
    <w:rsid w:val="00A25C29"/>
    <w:rsid w:val="00A2782E"/>
    <w:rsid w:val="00A3076B"/>
    <w:rsid w:val="00A360F3"/>
    <w:rsid w:val="00A44284"/>
    <w:rsid w:val="00A44769"/>
    <w:rsid w:val="00A4491A"/>
    <w:rsid w:val="00A47734"/>
    <w:rsid w:val="00A47D5F"/>
    <w:rsid w:val="00A529A7"/>
    <w:rsid w:val="00A5414D"/>
    <w:rsid w:val="00A56699"/>
    <w:rsid w:val="00A60205"/>
    <w:rsid w:val="00A63E2D"/>
    <w:rsid w:val="00A65787"/>
    <w:rsid w:val="00A732F2"/>
    <w:rsid w:val="00A74DE3"/>
    <w:rsid w:val="00A84A5A"/>
    <w:rsid w:val="00A8510A"/>
    <w:rsid w:val="00A907FC"/>
    <w:rsid w:val="00A92ECA"/>
    <w:rsid w:val="00AA0E4A"/>
    <w:rsid w:val="00AA327E"/>
    <w:rsid w:val="00AA389A"/>
    <w:rsid w:val="00AA6168"/>
    <w:rsid w:val="00AA7727"/>
    <w:rsid w:val="00AB4B81"/>
    <w:rsid w:val="00AC57BD"/>
    <w:rsid w:val="00AC7643"/>
    <w:rsid w:val="00AC7958"/>
    <w:rsid w:val="00AD1409"/>
    <w:rsid w:val="00AD1FFA"/>
    <w:rsid w:val="00AD26AC"/>
    <w:rsid w:val="00AD43FD"/>
    <w:rsid w:val="00AD5BDD"/>
    <w:rsid w:val="00AD6183"/>
    <w:rsid w:val="00AE09C3"/>
    <w:rsid w:val="00AE432D"/>
    <w:rsid w:val="00AE7558"/>
    <w:rsid w:val="00AF0804"/>
    <w:rsid w:val="00AF206C"/>
    <w:rsid w:val="00AF2E43"/>
    <w:rsid w:val="00AF6587"/>
    <w:rsid w:val="00AF6E90"/>
    <w:rsid w:val="00AF7DAE"/>
    <w:rsid w:val="00B000A3"/>
    <w:rsid w:val="00B02237"/>
    <w:rsid w:val="00B0237E"/>
    <w:rsid w:val="00B033A6"/>
    <w:rsid w:val="00B036BE"/>
    <w:rsid w:val="00B04CC7"/>
    <w:rsid w:val="00B07166"/>
    <w:rsid w:val="00B10663"/>
    <w:rsid w:val="00B17767"/>
    <w:rsid w:val="00B20E62"/>
    <w:rsid w:val="00B251AE"/>
    <w:rsid w:val="00B3091D"/>
    <w:rsid w:val="00B327F6"/>
    <w:rsid w:val="00B3754F"/>
    <w:rsid w:val="00B40371"/>
    <w:rsid w:val="00B43BA2"/>
    <w:rsid w:val="00B44684"/>
    <w:rsid w:val="00B47250"/>
    <w:rsid w:val="00B477FF"/>
    <w:rsid w:val="00B478F7"/>
    <w:rsid w:val="00B5015E"/>
    <w:rsid w:val="00B62A79"/>
    <w:rsid w:val="00B65B23"/>
    <w:rsid w:val="00B66263"/>
    <w:rsid w:val="00B6770E"/>
    <w:rsid w:val="00B67C66"/>
    <w:rsid w:val="00B700DE"/>
    <w:rsid w:val="00B71361"/>
    <w:rsid w:val="00B72BED"/>
    <w:rsid w:val="00B77FF0"/>
    <w:rsid w:val="00B8440A"/>
    <w:rsid w:val="00B92966"/>
    <w:rsid w:val="00BA00CB"/>
    <w:rsid w:val="00BA1CD5"/>
    <w:rsid w:val="00BA3197"/>
    <w:rsid w:val="00BB2519"/>
    <w:rsid w:val="00BB5077"/>
    <w:rsid w:val="00BC0163"/>
    <w:rsid w:val="00BC09B3"/>
    <w:rsid w:val="00BC1911"/>
    <w:rsid w:val="00BC2944"/>
    <w:rsid w:val="00BC7E23"/>
    <w:rsid w:val="00BD180F"/>
    <w:rsid w:val="00BD57A3"/>
    <w:rsid w:val="00BD5DA9"/>
    <w:rsid w:val="00BE065F"/>
    <w:rsid w:val="00BE0DB2"/>
    <w:rsid w:val="00BE1D7F"/>
    <w:rsid w:val="00BE67BA"/>
    <w:rsid w:val="00BF4E5D"/>
    <w:rsid w:val="00BF6F23"/>
    <w:rsid w:val="00C01A00"/>
    <w:rsid w:val="00C04737"/>
    <w:rsid w:val="00C0728B"/>
    <w:rsid w:val="00C13EDE"/>
    <w:rsid w:val="00C211CA"/>
    <w:rsid w:val="00C254CC"/>
    <w:rsid w:val="00C2680E"/>
    <w:rsid w:val="00C3092E"/>
    <w:rsid w:val="00C3300F"/>
    <w:rsid w:val="00C40BD1"/>
    <w:rsid w:val="00C42915"/>
    <w:rsid w:val="00C43EC5"/>
    <w:rsid w:val="00C5064F"/>
    <w:rsid w:val="00C52646"/>
    <w:rsid w:val="00C529B3"/>
    <w:rsid w:val="00C540C9"/>
    <w:rsid w:val="00C541EF"/>
    <w:rsid w:val="00C573C7"/>
    <w:rsid w:val="00C70D0F"/>
    <w:rsid w:val="00C71BF2"/>
    <w:rsid w:val="00C800C6"/>
    <w:rsid w:val="00C80704"/>
    <w:rsid w:val="00C81228"/>
    <w:rsid w:val="00C82724"/>
    <w:rsid w:val="00C82D24"/>
    <w:rsid w:val="00C86C97"/>
    <w:rsid w:val="00C87DDA"/>
    <w:rsid w:val="00C918DB"/>
    <w:rsid w:val="00C91902"/>
    <w:rsid w:val="00C925A9"/>
    <w:rsid w:val="00C938A7"/>
    <w:rsid w:val="00C95094"/>
    <w:rsid w:val="00C95544"/>
    <w:rsid w:val="00C97F50"/>
    <w:rsid w:val="00CA0B9E"/>
    <w:rsid w:val="00CA1C06"/>
    <w:rsid w:val="00CA22C6"/>
    <w:rsid w:val="00CA66F8"/>
    <w:rsid w:val="00CA765D"/>
    <w:rsid w:val="00CA7FF0"/>
    <w:rsid w:val="00CB461F"/>
    <w:rsid w:val="00CB5B4C"/>
    <w:rsid w:val="00CB60DD"/>
    <w:rsid w:val="00CB7A27"/>
    <w:rsid w:val="00CC09EC"/>
    <w:rsid w:val="00CC3F54"/>
    <w:rsid w:val="00CC6773"/>
    <w:rsid w:val="00CC724B"/>
    <w:rsid w:val="00CD0A11"/>
    <w:rsid w:val="00CD2969"/>
    <w:rsid w:val="00CD3975"/>
    <w:rsid w:val="00CD54FE"/>
    <w:rsid w:val="00CD7063"/>
    <w:rsid w:val="00CD7E6D"/>
    <w:rsid w:val="00CE05F6"/>
    <w:rsid w:val="00CE2C5C"/>
    <w:rsid w:val="00CF0B2D"/>
    <w:rsid w:val="00CF1D76"/>
    <w:rsid w:val="00CF6C41"/>
    <w:rsid w:val="00D010A3"/>
    <w:rsid w:val="00D02FE4"/>
    <w:rsid w:val="00D0510B"/>
    <w:rsid w:val="00D076CC"/>
    <w:rsid w:val="00D112C7"/>
    <w:rsid w:val="00D12E93"/>
    <w:rsid w:val="00D14D7E"/>
    <w:rsid w:val="00D21B63"/>
    <w:rsid w:val="00D241FC"/>
    <w:rsid w:val="00D26F31"/>
    <w:rsid w:val="00D34F67"/>
    <w:rsid w:val="00D376CD"/>
    <w:rsid w:val="00D42080"/>
    <w:rsid w:val="00D43149"/>
    <w:rsid w:val="00D44AF7"/>
    <w:rsid w:val="00D46367"/>
    <w:rsid w:val="00D479CD"/>
    <w:rsid w:val="00D56053"/>
    <w:rsid w:val="00D67C6A"/>
    <w:rsid w:val="00D70DCD"/>
    <w:rsid w:val="00D70FC7"/>
    <w:rsid w:val="00D74416"/>
    <w:rsid w:val="00D75BD9"/>
    <w:rsid w:val="00D7725A"/>
    <w:rsid w:val="00D830A7"/>
    <w:rsid w:val="00D8426D"/>
    <w:rsid w:val="00D842BA"/>
    <w:rsid w:val="00D91BA1"/>
    <w:rsid w:val="00D92717"/>
    <w:rsid w:val="00D92EF1"/>
    <w:rsid w:val="00D93367"/>
    <w:rsid w:val="00D950C8"/>
    <w:rsid w:val="00DA08BB"/>
    <w:rsid w:val="00DA425B"/>
    <w:rsid w:val="00DA5D8E"/>
    <w:rsid w:val="00DA7D30"/>
    <w:rsid w:val="00DB0059"/>
    <w:rsid w:val="00DB2D94"/>
    <w:rsid w:val="00DB3352"/>
    <w:rsid w:val="00DB6B80"/>
    <w:rsid w:val="00DC10AF"/>
    <w:rsid w:val="00DC1660"/>
    <w:rsid w:val="00DC7964"/>
    <w:rsid w:val="00DD01B2"/>
    <w:rsid w:val="00DD094F"/>
    <w:rsid w:val="00DD0C9F"/>
    <w:rsid w:val="00DD28F7"/>
    <w:rsid w:val="00DD32D5"/>
    <w:rsid w:val="00DD7963"/>
    <w:rsid w:val="00DD7F11"/>
    <w:rsid w:val="00DE419F"/>
    <w:rsid w:val="00DE6BE4"/>
    <w:rsid w:val="00DF2C7F"/>
    <w:rsid w:val="00DF2E2D"/>
    <w:rsid w:val="00DF5B35"/>
    <w:rsid w:val="00DF5D70"/>
    <w:rsid w:val="00DF64E9"/>
    <w:rsid w:val="00E0153C"/>
    <w:rsid w:val="00E047D5"/>
    <w:rsid w:val="00E04937"/>
    <w:rsid w:val="00E0630F"/>
    <w:rsid w:val="00E102B9"/>
    <w:rsid w:val="00E117C5"/>
    <w:rsid w:val="00E21E13"/>
    <w:rsid w:val="00E24D2D"/>
    <w:rsid w:val="00E306E4"/>
    <w:rsid w:val="00E40119"/>
    <w:rsid w:val="00E43FF4"/>
    <w:rsid w:val="00E4415E"/>
    <w:rsid w:val="00E45A90"/>
    <w:rsid w:val="00E47A19"/>
    <w:rsid w:val="00E5138F"/>
    <w:rsid w:val="00E52B1F"/>
    <w:rsid w:val="00E52C55"/>
    <w:rsid w:val="00E53C3C"/>
    <w:rsid w:val="00E55E0C"/>
    <w:rsid w:val="00E6016A"/>
    <w:rsid w:val="00E60303"/>
    <w:rsid w:val="00E654A7"/>
    <w:rsid w:val="00E762A9"/>
    <w:rsid w:val="00E82F3D"/>
    <w:rsid w:val="00E97FF5"/>
    <w:rsid w:val="00EA491F"/>
    <w:rsid w:val="00EB19DD"/>
    <w:rsid w:val="00EB6ED8"/>
    <w:rsid w:val="00EC09E2"/>
    <w:rsid w:val="00EC1C2F"/>
    <w:rsid w:val="00EC1C74"/>
    <w:rsid w:val="00ED2A0C"/>
    <w:rsid w:val="00ED39E9"/>
    <w:rsid w:val="00ED41A1"/>
    <w:rsid w:val="00ED503E"/>
    <w:rsid w:val="00EE1EF7"/>
    <w:rsid w:val="00EE44BC"/>
    <w:rsid w:val="00EE4CB5"/>
    <w:rsid w:val="00EE5DF0"/>
    <w:rsid w:val="00EE65D8"/>
    <w:rsid w:val="00EF1517"/>
    <w:rsid w:val="00EF1EEB"/>
    <w:rsid w:val="00EF1F11"/>
    <w:rsid w:val="00EF2A06"/>
    <w:rsid w:val="00EF3535"/>
    <w:rsid w:val="00F00F93"/>
    <w:rsid w:val="00F05CD3"/>
    <w:rsid w:val="00F0692E"/>
    <w:rsid w:val="00F07C08"/>
    <w:rsid w:val="00F11EB4"/>
    <w:rsid w:val="00F12FD5"/>
    <w:rsid w:val="00F1357D"/>
    <w:rsid w:val="00F228AA"/>
    <w:rsid w:val="00F24508"/>
    <w:rsid w:val="00F2710D"/>
    <w:rsid w:val="00F302FE"/>
    <w:rsid w:val="00F35C8D"/>
    <w:rsid w:val="00F378E7"/>
    <w:rsid w:val="00F413D3"/>
    <w:rsid w:val="00F423E2"/>
    <w:rsid w:val="00F426B0"/>
    <w:rsid w:val="00F43D73"/>
    <w:rsid w:val="00F44109"/>
    <w:rsid w:val="00F45695"/>
    <w:rsid w:val="00F45D1B"/>
    <w:rsid w:val="00F51499"/>
    <w:rsid w:val="00F52815"/>
    <w:rsid w:val="00F52B9E"/>
    <w:rsid w:val="00F60325"/>
    <w:rsid w:val="00F60FD0"/>
    <w:rsid w:val="00F61C9D"/>
    <w:rsid w:val="00F71DAB"/>
    <w:rsid w:val="00F72BBE"/>
    <w:rsid w:val="00F74FAF"/>
    <w:rsid w:val="00F75D51"/>
    <w:rsid w:val="00F806FC"/>
    <w:rsid w:val="00F80A3A"/>
    <w:rsid w:val="00F81176"/>
    <w:rsid w:val="00F8292B"/>
    <w:rsid w:val="00F82B4F"/>
    <w:rsid w:val="00F83CAD"/>
    <w:rsid w:val="00F85CD3"/>
    <w:rsid w:val="00F872B7"/>
    <w:rsid w:val="00F90D3F"/>
    <w:rsid w:val="00F931F6"/>
    <w:rsid w:val="00F93F39"/>
    <w:rsid w:val="00FA12E3"/>
    <w:rsid w:val="00FA18EE"/>
    <w:rsid w:val="00FA1CA8"/>
    <w:rsid w:val="00FA354E"/>
    <w:rsid w:val="00FA45CB"/>
    <w:rsid w:val="00FA7102"/>
    <w:rsid w:val="00FA7506"/>
    <w:rsid w:val="00FC5B7D"/>
    <w:rsid w:val="00FC5BEB"/>
    <w:rsid w:val="00FD0E92"/>
    <w:rsid w:val="00FD58FC"/>
    <w:rsid w:val="00FE0012"/>
    <w:rsid w:val="00FE2BF3"/>
    <w:rsid w:val="00FE450A"/>
    <w:rsid w:val="00FF1092"/>
    <w:rsid w:val="00FF2871"/>
    <w:rsid w:val="00FF2927"/>
    <w:rsid w:val="00FF4148"/>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31"/>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 w:type="character" w:customStyle="1" w:styleId="BodyTextChar">
    <w:name w:val="Body Text Char"/>
    <w:basedOn w:val="DefaultParagraphFont"/>
    <w:link w:val="BodyText"/>
    <w:rsid w:val="00A56699"/>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31"/>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 w:type="character" w:customStyle="1" w:styleId="BodyTextChar">
    <w:name w:val="Body Text Char"/>
    <w:basedOn w:val="DefaultParagraphFont"/>
    <w:link w:val="BodyText"/>
    <w:rsid w:val="00A5669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5819">
      <w:bodyDiv w:val="1"/>
      <w:marLeft w:val="0"/>
      <w:marRight w:val="0"/>
      <w:marTop w:val="0"/>
      <w:marBottom w:val="0"/>
      <w:divBdr>
        <w:top w:val="none" w:sz="0" w:space="0" w:color="auto"/>
        <w:left w:val="none" w:sz="0" w:space="0" w:color="auto"/>
        <w:bottom w:val="none" w:sz="0" w:space="0" w:color="auto"/>
        <w:right w:val="none" w:sz="0" w:space="0" w:color="auto"/>
      </w:divBdr>
    </w:div>
    <w:div w:id="64763456">
      <w:bodyDiv w:val="1"/>
      <w:marLeft w:val="0"/>
      <w:marRight w:val="0"/>
      <w:marTop w:val="0"/>
      <w:marBottom w:val="0"/>
      <w:divBdr>
        <w:top w:val="none" w:sz="0" w:space="0" w:color="auto"/>
        <w:left w:val="none" w:sz="0" w:space="0" w:color="auto"/>
        <w:bottom w:val="none" w:sz="0" w:space="0" w:color="auto"/>
        <w:right w:val="none" w:sz="0" w:space="0" w:color="auto"/>
      </w:divBdr>
    </w:div>
    <w:div w:id="77292898">
      <w:bodyDiv w:val="1"/>
      <w:marLeft w:val="0"/>
      <w:marRight w:val="0"/>
      <w:marTop w:val="0"/>
      <w:marBottom w:val="0"/>
      <w:divBdr>
        <w:top w:val="none" w:sz="0" w:space="0" w:color="auto"/>
        <w:left w:val="none" w:sz="0" w:space="0" w:color="auto"/>
        <w:bottom w:val="none" w:sz="0" w:space="0" w:color="auto"/>
        <w:right w:val="none" w:sz="0" w:space="0" w:color="auto"/>
      </w:divBdr>
    </w:div>
    <w:div w:id="100221562">
      <w:bodyDiv w:val="1"/>
      <w:marLeft w:val="0"/>
      <w:marRight w:val="0"/>
      <w:marTop w:val="0"/>
      <w:marBottom w:val="0"/>
      <w:divBdr>
        <w:top w:val="none" w:sz="0" w:space="0" w:color="auto"/>
        <w:left w:val="none" w:sz="0" w:space="0" w:color="auto"/>
        <w:bottom w:val="none" w:sz="0" w:space="0" w:color="auto"/>
        <w:right w:val="none" w:sz="0" w:space="0" w:color="auto"/>
      </w:divBdr>
    </w:div>
    <w:div w:id="111677430">
      <w:bodyDiv w:val="1"/>
      <w:marLeft w:val="0"/>
      <w:marRight w:val="0"/>
      <w:marTop w:val="0"/>
      <w:marBottom w:val="0"/>
      <w:divBdr>
        <w:top w:val="none" w:sz="0" w:space="0" w:color="auto"/>
        <w:left w:val="none" w:sz="0" w:space="0" w:color="auto"/>
        <w:bottom w:val="none" w:sz="0" w:space="0" w:color="auto"/>
        <w:right w:val="none" w:sz="0" w:space="0" w:color="auto"/>
      </w:divBdr>
    </w:div>
    <w:div w:id="170265116">
      <w:bodyDiv w:val="1"/>
      <w:marLeft w:val="0"/>
      <w:marRight w:val="0"/>
      <w:marTop w:val="0"/>
      <w:marBottom w:val="0"/>
      <w:divBdr>
        <w:top w:val="none" w:sz="0" w:space="0" w:color="auto"/>
        <w:left w:val="none" w:sz="0" w:space="0" w:color="auto"/>
        <w:bottom w:val="none" w:sz="0" w:space="0" w:color="auto"/>
        <w:right w:val="none" w:sz="0" w:space="0" w:color="auto"/>
      </w:divBdr>
    </w:div>
    <w:div w:id="180357336">
      <w:bodyDiv w:val="1"/>
      <w:marLeft w:val="0"/>
      <w:marRight w:val="0"/>
      <w:marTop w:val="0"/>
      <w:marBottom w:val="0"/>
      <w:divBdr>
        <w:top w:val="none" w:sz="0" w:space="0" w:color="auto"/>
        <w:left w:val="none" w:sz="0" w:space="0" w:color="auto"/>
        <w:bottom w:val="none" w:sz="0" w:space="0" w:color="auto"/>
        <w:right w:val="none" w:sz="0" w:space="0" w:color="auto"/>
      </w:divBdr>
    </w:div>
    <w:div w:id="204029433">
      <w:bodyDiv w:val="1"/>
      <w:marLeft w:val="0"/>
      <w:marRight w:val="0"/>
      <w:marTop w:val="0"/>
      <w:marBottom w:val="0"/>
      <w:divBdr>
        <w:top w:val="none" w:sz="0" w:space="0" w:color="auto"/>
        <w:left w:val="none" w:sz="0" w:space="0" w:color="auto"/>
        <w:bottom w:val="none" w:sz="0" w:space="0" w:color="auto"/>
        <w:right w:val="none" w:sz="0" w:space="0" w:color="auto"/>
      </w:divBdr>
    </w:div>
    <w:div w:id="252477282">
      <w:bodyDiv w:val="1"/>
      <w:marLeft w:val="0"/>
      <w:marRight w:val="0"/>
      <w:marTop w:val="0"/>
      <w:marBottom w:val="0"/>
      <w:divBdr>
        <w:top w:val="none" w:sz="0" w:space="0" w:color="auto"/>
        <w:left w:val="none" w:sz="0" w:space="0" w:color="auto"/>
        <w:bottom w:val="none" w:sz="0" w:space="0" w:color="auto"/>
        <w:right w:val="none" w:sz="0" w:space="0" w:color="auto"/>
      </w:divBdr>
    </w:div>
    <w:div w:id="343629640">
      <w:bodyDiv w:val="1"/>
      <w:marLeft w:val="0"/>
      <w:marRight w:val="0"/>
      <w:marTop w:val="0"/>
      <w:marBottom w:val="0"/>
      <w:divBdr>
        <w:top w:val="none" w:sz="0" w:space="0" w:color="auto"/>
        <w:left w:val="none" w:sz="0" w:space="0" w:color="auto"/>
        <w:bottom w:val="none" w:sz="0" w:space="0" w:color="auto"/>
        <w:right w:val="none" w:sz="0" w:space="0" w:color="auto"/>
      </w:divBdr>
    </w:div>
    <w:div w:id="399251547">
      <w:bodyDiv w:val="1"/>
      <w:marLeft w:val="0"/>
      <w:marRight w:val="0"/>
      <w:marTop w:val="0"/>
      <w:marBottom w:val="0"/>
      <w:divBdr>
        <w:top w:val="none" w:sz="0" w:space="0" w:color="auto"/>
        <w:left w:val="none" w:sz="0" w:space="0" w:color="auto"/>
        <w:bottom w:val="none" w:sz="0" w:space="0" w:color="auto"/>
        <w:right w:val="none" w:sz="0" w:space="0" w:color="auto"/>
      </w:divBdr>
    </w:div>
    <w:div w:id="464735900">
      <w:bodyDiv w:val="1"/>
      <w:marLeft w:val="0"/>
      <w:marRight w:val="0"/>
      <w:marTop w:val="0"/>
      <w:marBottom w:val="0"/>
      <w:divBdr>
        <w:top w:val="none" w:sz="0" w:space="0" w:color="auto"/>
        <w:left w:val="none" w:sz="0" w:space="0" w:color="auto"/>
        <w:bottom w:val="none" w:sz="0" w:space="0" w:color="auto"/>
        <w:right w:val="none" w:sz="0" w:space="0" w:color="auto"/>
      </w:divBdr>
    </w:div>
    <w:div w:id="662196068">
      <w:bodyDiv w:val="1"/>
      <w:marLeft w:val="0"/>
      <w:marRight w:val="0"/>
      <w:marTop w:val="0"/>
      <w:marBottom w:val="0"/>
      <w:divBdr>
        <w:top w:val="none" w:sz="0" w:space="0" w:color="auto"/>
        <w:left w:val="none" w:sz="0" w:space="0" w:color="auto"/>
        <w:bottom w:val="none" w:sz="0" w:space="0" w:color="auto"/>
        <w:right w:val="none" w:sz="0" w:space="0" w:color="auto"/>
      </w:divBdr>
    </w:div>
    <w:div w:id="883249323">
      <w:bodyDiv w:val="1"/>
      <w:marLeft w:val="0"/>
      <w:marRight w:val="0"/>
      <w:marTop w:val="0"/>
      <w:marBottom w:val="0"/>
      <w:divBdr>
        <w:top w:val="none" w:sz="0" w:space="0" w:color="auto"/>
        <w:left w:val="none" w:sz="0" w:space="0" w:color="auto"/>
        <w:bottom w:val="none" w:sz="0" w:space="0" w:color="auto"/>
        <w:right w:val="none" w:sz="0" w:space="0" w:color="auto"/>
      </w:divBdr>
    </w:div>
    <w:div w:id="990600338">
      <w:bodyDiv w:val="1"/>
      <w:marLeft w:val="0"/>
      <w:marRight w:val="0"/>
      <w:marTop w:val="0"/>
      <w:marBottom w:val="0"/>
      <w:divBdr>
        <w:top w:val="none" w:sz="0" w:space="0" w:color="auto"/>
        <w:left w:val="none" w:sz="0" w:space="0" w:color="auto"/>
        <w:bottom w:val="none" w:sz="0" w:space="0" w:color="auto"/>
        <w:right w:val="none" w:sz="0" w:space="0" w:color="auto"/>
      </w:divBdr>
    </w:div>
    <w:div w:id="1143237409">
      <w:bodyDiv w:val="1"/>
      <w:marLeft w:val="0"/>
      <w:marRight w:val="0"/>
      <w:marTop w:val="0"/>
      <w:marBottom w:val="0"/>
      <w:divBdr>
        <w:top w:val="none" w:sz="0" w:space="0" w:color="auto"/>
        <w:left w:val="none" w:sz="0" w:space="0" w:color="auto"/>
        <w:bottom w:val="none" w:sz="0" w:space="0" w:color="auto"/>
        <w:right w:val="none" w:sz="0" w:space="0" w:color="auto"/>
      </w:divBdr>
    </w:div>
    <w:div w:id="1188518102">
      <w:bodyDiv w:val="1"/>
      <w:marLeft w:val="0"/>
      <w:marRight w:val="0"/>
      <w:marTop w:val="0"/>
      <w:marBottom w:val="0"/>
      <w:divBdr>
        <w:top w:val="none" w:sz="0" w:space="0" w:color="auto"/>
        <w:left w:val="none" w:sz="0" w:space="0" w:color="auto"/>
        <w:bottom w:val="none" w:sz="0" w:space="0" w:color="auto"/>
        <w:right w:val="none" w:sz="0" w:space="0" w:color="auto"/>
      </w:divBdr>
    </w:div>
    <w:div w:id="1478917072">
      <w:bodyDiv w:val="1"/>
      <w:marLeft w:val="0"/>
      <w:marRight w:val="0"/>
      <w:marTop w:val="0"/>
      <w:marBottom w:val="0"/>
      <w:divBdr>
        <w:top w:val="none" w:sz="0" w:space="0" w:color="auto"/>
        <w:left w:val="none" w:sz="0" w:space="0" w:color="auto"/>
        <w:bottom w:val="none" w:sz="0" w:space="0" w:color="auto"/>
        <w:right w:val="none" w:sz="0" w:space="0" w:color="auto"/>
      </w:divBdr>
    </w:div>
    <w:div w:id="1621256769">
      <w:bodyDiv w:val="1"/>
      <w:marLeft w:val="0"/>
      <w:marRight w:val="0"/>
      <w:marTop w:val="0"/>
      <w:marBottom w:val="0"/>
      <w:divBdr>
        <w:top w:val="none" w:sz="0" w:space="0" w:color="auto"/>
        <w:left w:val="none" w:sz="0" w:space="0" w:color="auto"/>
        <w:bottom w:val="none" w:sz="0" w:space="0" w:color="auto"/>
        <w:right w:val="none" w:sz="0" w:space="0" w:color="auto"/>
      </w:divBdr>
    </w:div>
    <w:div w:id="1626157412">
      <w:bodyDiv w:val="1"/>
      <w:marLeft w:val="0"/>
      <w:marRight w:val="0"/>
      <w:marTop w:val="0"/>
      <w:marBottom w:val="0"/>
      <w:divBdr>
        <w:top w:val="none" w:sz="0" w:space="0" w:color="auto"/>
        <w:left w:val="none" w:sz="0" w:space="0" w:color="auto"/>
        <w:bottom w:val="none" w:sz="0" w:space="0" w:color="auto"/>
        <w:right w:val="none" w:sz="0" w:space="0" w:color="auto"/>
      </w:divBdr>
    </w:div>
    <w:div w:id="1905531113">
      <w:bodyDiv w:val="1"/>
      <w:marLeft w:val="0"/>
      <w:marRight w:val="0"/>
      <w:marTop w:val="0"/>
      <w:marBottom w:val="0"/>
      <w:divBdr>
        <w:top w:val="none" w:sz="0" w:space="0" w:color="auto"/>
        <w:left w:val="none" w:sz="0" w:space="0" w:color="auto"/>
        <w:bottom w:val="none" w:sz="0" w:space="0" w:color="auto"/>
        <w:right w:val="none" w:sz="0" w:space="0" w:color="auto"/>
      </w:divBdr>
    </w:div>
    <w:div w:id="1961952297">
      <w:bodyDiv w:val="1"/>
      <w:marLeft w:val="0"/>
      <w:marRight w:val="0"/>
      <w:marTop w:val="0"/>
      <w:marBottom w:val="0"/>
      <w:divBdr>
        <w:top w:val="none" w:sz="0" w:space="0" w:color="auto"/>
        <w:left w:val="none" w:sz="0" w:space="0" w:color="auto"/>
        <w:bottom w:val="none" w:sz="0" w:space="0" w:color="auto"/>
        <w:right w:val="none" w:sz="0" w:space="0" w:color="auto"/>
      </w:divBdr>
    </w:div>
    <w:div w:id="1969847285">
      <w:bodyDiv w:val="1"/>
      <w:marLeft w:val="0"/>
      <w:marRight w:val="0"/>
      <w:marTop w:val="0"/>
      <w:marBottom w:val="0"/>
      <w:divBdr>
        <w:top w:val="none" w:sz="0" w:space="0" w:color="auto"/>
        <w:left w:val="none" w:sz="0" w:space="0" w:color="auto"/>
        <w:bottom w:val="none" w:sz="0" w:space="0" w:color="auto"/>
        <w:right w:val="none" w:sz="0" w:space="0" w:color="auto"/>
      </w:divBdr>
    </w:div>
    <w:div w:id="2047945751">
      <w:bodyDiv w:val="1"/>
      <w:marLeft w:val="0"/>
      <w:marRight w:val="0"/>
      <w:marTop w:val="0"/>
      <w:marBottom w:val="0"/>
      <w:divBdr>
        <w:top w:val="none" w:sz="0" w:space="0" w:color="auto"/>
        <w:left w:val="none" w:sz="0" w:space="0" w:color="auto"/>
        <w:bottom w:val="none" w:sz="0" w:space="0" w:color="auto"/>
        <w:right w:val="none" w:sz="0" w:space="0" w:color="auto"/>
      </w:divBdr>
    </w:div>
    <w:div w:id="206564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mgunclub.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smgunclu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3558-A1D0-4A38-B30E-07CB3B2A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Monthly Registered 1250 Point Aggregate High Power Rifle Tournament Program</vt:lpstr>
    </vt:vector>
  </TitlesOfParts>
  <Company>Hewlett-Packard Company</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Registered 1250 Point Aggregate High Power Rifle Tournament Program</dc:title>
  <dc:creator>Matt</dc:creator>
  <cp:lastModifiedBy>Cindy</cp:lastModifiedBy>
  <cp:revision>3</cp:revision>
  <cp:lastPrinted>2015-09-25T00:21:00Z</cp:lastPrinted>
  <dcterms:created xsi:type="dcterms:W3CDTF">2019-12-31T22:05:00Z</dcterms:created>
  <dcterms:modified xsi:type="dcterms:W3CDTF">2019-12-31T22:11:00Z</dcterms:modified>
</cp:coreProperties>
</file>