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B6" w:rsidRDefault="00A2606B" w:rsidP="003852B6">
      <w:pPr>
        <w:jc w:val="center"/>
        <w:outlineLvl w:val="0"/>
        <w:rPr>
          <w:rFonts w:ascii="Arial" w:hAnsi="Arial" w:cs="Arial"/>
          <w:b/>
          <w:sz w:val="32"/>
          <w:szCs w:val="32"/>
          <w:u w:val="single"/>
        </w:rPr>
      </w:pPr>
      <w:r>
        <w:rPr>
          <w:rFonts w:ascii="Arial" w:hAnsi="Arial" w:cs="Arial"/>
          <w:b/>
          <w:sz w:val="32"/>
          <w:szCs w:val="32"/>
          <w:u w:val="single"/>
        </w:rPr>
        <w:t xml:space="preserve">Work Party and </w:t>
      </w:r>
      <w:r w:rsidR="00A14233">
        <w:rPr>
          <w:rFonts w:ascii="Arial" w:hAnsi="Arial" w:cs="Arial"/>
          <w:b/>
          <w:sz w:val="32"/>
          <w:szCs w:val="32"/>
          <w:u w:val="single"/>
        </w:rPr>
        <w:t xml:space="preserve">Live Fire </w:t>
      </w:r>
      <w:r>
        <w:rPr>
          <w:rFonts w:ascii="Arial" w:hAnsi="Arial" w:cs="Arial"/>
          <w:b/>
          <w:sz w:val="32"/>
          <w:szCs w:val="32"/>
          <w:u w:val="single"/>
        </w:rPr>
        <w:t>Practice Session</w:t>
      </w:r>
    </w:p>
    <w:p w:rsidR="00D91BA1" w:rsidRPr="00C9753A" w:rsidRDefault="00D91BA1" w:rsidP="00D91BA1">
      <w:pPr>
        <w:jc w:val="both"/>
        <w:rPr>
          <w:rFonts w:ascii="Arial Narrow" w:hAnsi="Arial Narrow"/>
          <w:sz w:val="18"/>
          <w:szCs w:val="18"/>
        </w:rPr>
      </w:pPr>
    </w:p>
    <w:p w:rsidR="00BC6FEE" w:rsidRDefault="00DE6486" w:rsidP="00B3108E">
      <w:pPr>
        <w:ind w:left="360" w:firstLine="360"/>
        <w:jc w:val="both"/>
        <w:rPr>
          <w:b/>
        </w:rPr>
      </w:pPr>
      <w:r w:rsidRPr="000B1C50">
        <w:rPr>
          <w:b/>
          <w:u w:val="single"/>
        </w:rPr>
        <w:t>DATE</w:t>
      </w:r>
      <w:r w:rsidR="0068584E" w:rsidRPr="000B1C50">
        <w:rPr>
          <w:b/>
          <w:u w:val="single"/>
        </w:rPr>
        <w:t>:</w:t>
      </w:r>
      <w:r w:rsidR="0085728C" w:rsidRPr="000B1C50">
        <w:rPr>
          <w:b/>
        </w:rPr>
        <w:t xml:space="preserve"> </w:t>
      </w:r>
      <w:r w:rsidR="00B77FF0" w:rsidRPr="000B1C50">
        <w:rPr>
          <w:b/>
        </w:rPr>
        <w:t xml:space="preserve"> </w:t>
      </w:r>
      <w:r w:rsidR="00A2606B" w:rsidRPr="00D44AA5">
        <w:rPr>
          <w:b/>
          <w:color w:val="FF0000"/>
        </w:rPr>
        <w:t>December</w:t>
      </w:r>
      <w:r w:rsidR="00F44428" w:rsidRPr="00D44AA5">
        <w:rPr>
          <w:b/>
          <w:color w:val="FF0000"/>
        </w:rPr>
        <w:t xml:space="preserve"> </w:t>
      </w:r>
      <w:r w:rsidR="002A3A70" w:rsidRPr="00D44AA5">
        <w:rPr>
          <w:b/>
          <w:color w:val="FF0000"/>
        </w:rPr>
        <w:t>2</w:t>
      </w:r>
      <w:r w:rsidR="00A2606B" w:rsidRPr="00D44AA5">
        <w:rPr>
          <w:b/>
          <w:color w:val="FF0000"/>
        </w:rPr>
        <w:t>1</w:t>
      </w:r>
      <w:r w:rsidR="00DA4ACD" w:rsidRPr="00D44AA5">
        <w:rPr>
          <w:b/>
          <w:color w:val="FF0000"/>
        </w:rPr>
        <w:t>, 201</w:t>
      </w:r>
      <w:r w:rsidR="00A2606B" w:rsidRPr="00D44AA5">
        <w:rPr>
          <w:b/>
          <w:color w:val="FF0000"/>
        </w:rPr>
        <w:t>9</w:t>
      </w:r>
      <w:r w:rsidR="004772CD" w:rsidRPr="00D44AA5">
        <w:rPr>
          <w:b/>
          <w:color w:val="FF0000"/>
        </w:rPr>
        <w:t xml:space="preserve"> </w:t>
      </w:r>
      <w:r w:rsidR="004772CD" w:rsidRPr="008F02D4">
        <w:rPr>
          <w:b/>
        </w:rPr>
        <w:t>(S</w:t>
      </w:r>
      <w:r w:rsidR="00BF2F53" w:rsidRPr="008F02D4">
        <w:rPr>
          <w:b/>
        </w:rPr>
        <w:t>ATUR</w:t>
      </w:r>
      <w:r w:rsidR="00E45680" w:rsidRPr="008F02D4">
        <w:rPr>
          <w:b/>
        </w:rPr>
        <w:t>D</w:t>
      </w:r>
      <w:r w:rsidR="004772CD" w:rsidRPr="008F02D4">
        <w:rPr>
          <w:b/>
        </w:rPr>
        <w:t xml:space="preserve">AY) </w:t>
      </w:r>
      <w:r w:rsidR="00E45680" w:rsidRPr="00BC6FEE">
        <w:rPr>
          <w:b/>
          <w:color w:val="FF0000"/>
        </w:rPr>
        <w:t>a</w:t>
      </w:r>
      <w:r w:rsidR="00C132C9" w:rsidRPr="00BC6FEE">
        <w:rPr>
          <w:b/>
          <w:color w:val="FF0000"/>
        </w:rPr>
        <w:t xml:space="preserve">t Range </w:t>
      </w:r>
      <w:r w:rsidR="00A2606B" w:rsidRPr="00BC6FEE">
        <w:rPr>
          <w:b/>
          <w:color w:val="FF0000"/>
        </w:rPr>
        <w:t>214</w:t>
      </w:r>
      <w:r w:rsidR="009B7344">
        <w:rPr>
          <w:b/>
        </w:rPr>
        <w:tab/>
      </w:r>
    </w:p>
    <w:p w:rsidR="008169D6" w:rsidRPr="00DA4ACD" w:rsidRDefault="009B7344" w:rsidP="00B3108E">
      <w:pPr>
        <w:ind w:left="360" w:firstLine="360"/>
        <w:jc w:val="both"/>
        <w:rPr>
          <w:b/>
        </w:rPr>
      </w:pPr>
      <w:r>
        <w:rPr>
          <w:b/>
        </w:rPr>
        <w:tab/>
      </w:r>
      <w:r w:rsidR="00DA4ACD">
        <w:rPr>
          <w:b/>
          <w:color w:val="FF0000"/>
        </w:rPr>
        <w:tab/>
      </w:r>
      <w:r>
        <w:rPr>
          <w:b/>
          <w:color w:val="FF0000"/>
        </w:rPr>
        <w:tab/>
      </w:r>
      <w:r>
        <w:rPr>
          <w:b/>
          <w:color w:val="FF0000"/>
        </w:rPr>
        <w:tab/>
      </w:r>
      <w:r>
        <w:rPr>
          <w:b/>
          <w:color w:val="FF0000"/>
        </w:rPr>
        <w:tab/>
      </w:r>
    </w:p>
    <w:p w:rsidR="00BC6FEE" w:rsidRPr="00894F9C" w:rsidRDefault="00B3108E" w:rsidP="00BC6FEE">
      <w:pPr>
        <w:jc w:val="center"/>
      </w:pPr>
      <w:r>
        <w:tab/>
      </w:r>
      <w:r w:rsidR="00752C44" w:rsidRPr="00DE6486">
        <w:t xml:space="preserve"> </w:t>
      </w:r>
      <w:r w:rsidR="00BC6FEE" w:rsidRPr="00894F9C">
        <w:rPr>
          <w:b/>
          <w:u w:val="single"/>
        </w:rPr>
        <w:t>GENERAL INFORMATION:</w:t>
      </w:r>
    </w:p>
    <w:p w:rsidR="00BC6FEE" w:rsidRDefault="00BC6FEE" w:rsidP="00BC6FEE">
      <w:pPr>
        <w:jc w:val="both"/>
      </w:pPr>
    </w:p>
    <w:p w:rsidR="00B059EA" w:rsidRDefault="00B059EA" w:rsidP="00B059EA">
      <w:pPr>
        <w:pStyle w:val="ListParagraph"/>
        <w:jc w:val="both"/>
      </w:pPr>
      <w:r w:rsidRPr="00752C44">
        <w:rPr>
          <w:b/>
          <w:u w:val="single"/>
        </w:rPr>
        <w:t>RANGE LOCATION:</w:t>
      </w:r>
      <w:r w:rsidRPr="00DE6486">
        <w:t xml:space="preserve">  </w:t>
      </w:r>
      <w:r w:rsidRPr="00752C44">
        <w:rPr>
          <w:color w:val="FF0000"/>
        </w:rPr>
        <w:t xml:space="preserve">Range </w:t>
      </w:r>
      <w:r>
        <w:rPr>
          <w:color w:val="FF0000"/>
        </w:rPr>
        <w:t>214</w:t>
      </w:r>
      <w:r w:rsidRPr="00DE6486">
        <w:t xml:space="preserve">, </w:t>
      </w:r>
      <w:r>
        <w:t>Horno</w:t>
      </w:r>
      <w:r w:rsidRPr="00DE6486">
        <w:t xml:space="preserve"> Range Complex, </w:t>
      </w:r>
      <w:r>
        <w:t>MCB</w:t>
      </w:r>
      <w:r w:rsidRPr="00DE6486">
        <w:t>, Camp Pendleton, CA. Refer to SMGC web-site (</w:t>
      </w:r>
      <w:hyperlink r:id="rId9" w:history="1">
        <w:r w:rsidRPr="00DE6486">
          <w:rPr>
            <w:rStyle w:val="Hyperlink"/>
          </w:rPr>
          <w:t>www.smgunclub.org</w:t>
        </w:r>
      </w:hyperlink>
      <w:r w:rsidRPr="00DE6486">
        <w:t>) for Camp Pendleton vehicle entry requirements and detailed driving directions to the range.</w:t>
      </w:r>
      <w:r>
        <w:t xml:space="preserve"> </w:t>
      </w:r>
    </w:p>
    <w:p w:rsidR="00B059EA" w:rsidRPr="00DE6486" w:rsidRDefault="00B059EA" w:rsidP="00BC6FEE">
      <w:pPr>
        <w:jc w:val="both"/>
      </w:pPr>
    </w:p>
    <w:p w:rsidR="00BC6FEE" w:rsidRDefault="00BC6FEE" w:rsidP="00BC6FEE">
      <w:pPr>
        <w:pStyle w:val="ListParagraph"/>
        <w:jc w:val="both"/>
      </w:pPr>
      <w:r>
        <w:rPr>
          <w:b/>
          <w:u w:val="single"/>
        </w:rPr>
        <w:t>WORK PARTY</w:t>
      </w:r>
      <w:r w:rsidRPr="00AB50FD">
        <w:rPr>
          <w:b/>
          <w:u w:val="single"/>
        </w:rPr>
        <w:t>:</w:t>
      </w:r>
      <w:r w:rsidRPr="00DE6486">
        <w:t xml:space="preserve">  </w:t>
      </w:r>
      <w:r>
        <w:t>The Santa Margarita Gun Club will be conducting our 3</w:t>
      </w:r>
      <w:r w:rsidRPr="0024496A">
        <w:rPr>
          <w:vertAlign w:val="superscript"/>
        </w:rPr>
        <w:t>rd</w:t>
      </w:r>
      <w:r>
        <w:t xml:space="preserve"> Work Party to finish the last of our target frames for our Electronic Target Systems.  This work party </w:t>
      </w:r>
      <w:r w:rsidR="00B059EA">
        <w:t>is</w:t>
      </w:r>
      <w:r>
        <w:t xml:space="preserve"> </w:t>
      </w:r>
      <w:r w:rsidR="00B059EA">
        <w:t>dedicated to completing the last amount of work to get our systems and targets finished.  S</w:t>
      </w:r>
      <w:r>
        <w:t xml:space="preserve">ince the </w:t>
      </w:r>
      <w:r w:rsidR="00744AD0">
        <w:t xml:space="preserve">majority of </w:t>
      </w:r>
      <w:r>
        <w:t>targets</w:t>
      </w:r>
      <w:r>
        <w:t xml:space="preserve"> frames are built already</w:t>
      </w:r>
      <w:r w:rsidR="00B059EA">
        <w:t>,</w:t>
      </w:r>
      <w:r>
        <w:t xml:space="preserve"> w</w:t>
      </w:r>
      <w:r>
        <w:t xml:space="preserve">e will need to attach the </w:t>
      </w:r>
      <w:r w:rsidR="00744AD0">
        <w:t xml:space="preserve">electronic </w:t>
      </w:r>
      <w:r>
        <w:t xml:space="preserve">sensors </w:t>
      </w:r>
      <w:r w:rsidR="00B059EA" w:rsidRPr="00B059EA">
        <w:t xml:space="preserve">onto the remaining target frames </w:t>
      </w:r>
      <w:r>
        <w:t xml:space="preserve">and </w:t>
      </w:r>
      <w:r w:rsidR="00B059EA">
        <w:t>build</w:t>
      </w:r>
      <w:r>
        <w:t xml:space="preserve"> the target</w:t>
      </w:r>
      <w:r w:rsidR="00B059EA">
        <w:t xml:space="preserve"> repair</w:t>
      </w:r>
      <w:r>
        <w:t xml:space="preserve"> faces</w:t>
      </w:r>
      <w:r w:rsidR="00B059EA">
        <w:t xml:space="preserve"> for the short and long line events</w:t>
      </w:r>
      <w:r>
        <w:t>.</w:t>
      </w:r>
    </w:p>
    <w:p w:rsidR="00B059EA" w:rsidRDefault="00B059EA" w:rsidP="00BC6FEE">
      <w:pPr>
        <w:pStyle w:val="ListParagraph"/>
        <w:jc w:val="both"/>
      </w:pPr>
    </w:p>
    <w:p w:rsidR="00B059EA" w:rsidRPr="00DE6486" w:rsidRDefault="00B059EA" w:rsidP="00B059EA">
      <w:pPr>
        <w:pStyle w:val="ListParagraph"/>
        <w:jc w:val="both"/>
        <w:outlineLvl w:val="0"/>
      </w:pPr>
      <w:r>
        <w:rPr>
          <w:b/>
          <w:u w:val="single"/>
        </w:rPr>
        <w:t>WORK PARTY</w:t>
      </w:r>
      <w:r w:rsidRPr="00051A32">
        <w:rPr>
          <w:b/>
          <w:u w:val="single"/>
        </w:rPr>
        <w:t xml:space="preserve"> START TIME:</w:t>
      </w:r>
      <w:r w:rsidRPr="00DE6486">
        <w:t xml:space="preserve">  </w:t>
      </w:r>
      <w:r w:rsidRPr="00E3030A">
        <w:rPr>
          <w:b/>
          <w:color w:val="FF0000"/>
          <w:highlight w:val="yellow"/>
        </w:rPr>
        <w:t>8:</w:t>
      </w:r>
      <w:r>
        <w:rPr>
          <w:b/>
          <w:color w:val="FF0000"/>
          <w:highlight w:val="yellow"/>
        </w:rPr>
        <w:t>3</w:t>
      </w:r>
      <w:r w:rsidRPr="00E3030A">
        <w:rPr>
          <w:b/>
          <w:color w:val="FF0000"/>
          <w:highlight w:val="yellow"/>
        </w:rPr>
        <w:t>0 A</w:t>
      </w:r>
      <w:r>
        <w:rPr>
          <w:b/>
          <w:color w:val="FF0000"/>
          <w:highlight w:val="yellow"/>
        </w:rPr>
        <w:t>.</w:t>
      </w:r>
      <w:r w:rsidRPr="00E3030A">
        <w:rPr>
          <w:b/>
          <w:color w:val="FF0000"/>
          <w:highlight w:val="yellow"/>
        </w:rPr>
        <w:t>M</w:t>
      </w:r>
      <w:r w:rsidRPr="00CA44F3">
        <w:rPr>
          <w:b/>
          <w:color w:val="FF0000"/>
          <w:highlight w:val="yellow"/>
        </w:rPr>
        <w:t>.</w:t>
      </w:r>
      <w:r>
        <w:rPr>
          <w:b/>
          <w:color w:val="FF0000"/>
        </w:rPr>
        <w:t xml:space="preserve"> on Saturday</w:t>
      </w:r>
      <w:r>
        <w:rPr>
          <w:b/>
          <w:color w:val="FF0000"/>
        </w:rPr>
        <w:t>,</w:t>
      </w:r>
      <w:r w:rsidRPr="00B059EA">
        <w:rPr>
          <w:b/>
        </w:rPr>
        <w:t xml:space="preserve"> </w:t>
      </w:r>
      <w:r w:rsidRPr="00B059EA">
        <w:rPr>
          <w:b/>
          <w:color w:val="FF0000"/>
        </w:rPr>
        <w:t>December 21, 2019</w:t>
      </w:r>
      <w:r>
        <w:rPr>
          <w:b/>
          <w:color w:val="FF0000"/>
        </w:rPr>
        <w:t>.</w:t>
      </w:r>
    </w:p>
    <w:p w:rsidR="00BC6FEE" w:rsidRDefault="00BC6FEE" w:rsidP="00BC6FEE">
      <w:pPr>
        <w:pStyle w:val="ListParagraph"/>
        <w:jc w:val="both"/>
      </w:pPr>
    </w:p>
    <w:p w:rsidR="00BC6FEE" w:rsidRDefault="00BC6FEE" w:rsidP="00BC6FEE">
      <w:pPr>
        <w:keepNext/>
        <w:ind w:left="720"/>
        <w:jc w:val="both"/>
      </w:pPr>
      <w:r w:rsidRPr="0024496A">
        <w:rPr>
          <w:b/>
          <w:u w:val="single"/>
        </w:rPr>
        <w:t>PRACTICE SESSION:</w:t>
      </w:r>
      <w:r w:rsidRPr="00F83CAD">
        <w:t xml:space="preserve">  </w:t>
      </w:r>
      <w:r>
        <w:t>Upon completion of the work party,</w:t>
      </w:r>
      <w:r w:rsidR="002D75F6">
        <w:t xml:space="preserve"> (Approximately 12:00</w:t>
      </w:r>
      <w:r w:rsidR="00533446">
        <w:t xml:space="preserve"> noon</w:t>
      </w:r>
      <w:r w:rsidR="002D75F6">
        <w:t>)</w:t>
      </w:r>
      <w:r>
        <w:t xml:space="preserve"> SMGC Members will transition to </w:t>
      </w:r>
      <w:r w:rsidR="007E341D">
        <w:t xml:space="preserve">the </w:t>
      </w:r>
      <w:r>
        <w:t>Live Fire events.  The club has invested a vast majority of our club funds to the</w:t>
      </w:r>
      <w:r w:rsidR="007E341D">
        <w:t>se</w:t>
      </w:r>
      <w:r>
        <w:t xml:space="preserve"> Electronic Targets so that we would be able to eliminate the need for target pullers</w:t>
      </w:r>
      <w:r w:rsidR="007505D2">
        <w:t xml:space="preserve"> at our future events</w:t>
      </w:r>
      <w:r>
        <w:t xml:space="preserve">.  </w:t>
      </w:r>
    </w:p>
    <w:p w:rsidR="00BC6FEE" w:rsidRDefault="00BC6FEE" w:rsidP="00BC6FEE">
      <w:pPr>
        <w:keepNext/>
        <w:ind w:left="720"/>
        <w:jc w:val="both"/>
      </w:pPr>
    </w:p>
    <w:p w:rsidR="00BC6FEE" w:rsidRDefault="00BC6FEE" w:rsidP="00B059EA">
      <w:pPr>
        <w:keepNext/>
        <w:ind w:left="720"/>
        <w:jc w:val="both"/>
      </w:pPr>
      <w:r>
        <w:t>One of our main purposes of this Practice Session will be to get members who attend</w:t>
      </w:r>
      <w:r w:rsidR="007E341D">
        <w:t xml:space="preserve"> and desire to shoot</w:t>
      </w:r>
      <w:r>
        <w:t xml:space="preserve">, familiar with the </w:t>
      </w:r>
      <w:r w:rsidR="00B059EA">
        <w:t xml:space="preserve">two different </w:t>
      </w:r>
      <w:r>
        <w:t>Electronic Targets Systems (Shot Marker and Silver Mountain Target Systems)</w:t>
      </w:r>
      <w:r w:rsidR="00023327">
        <w:t xml:space="preserve"> along with Match Officials to overcome any problem areas</w:t>
      </w:r>
      <w:r>
        <w:t xml:space="preserve">.  </w:t>
      </w:r>
      <w:r w:rsidR="00023327">
        <w:t xml:space="preserve">Firing </w:t>
      </w:r>
      <w:r>
        <w:t>Members will need to bring their own personal electronics (Tablet, I-Pad, Lap Top Computer and/or Smart Phones) to the practice session.</w:t>
      </w:r>
      <w:r w:rsidR="00B059EA" w:rsidRPr="00B059EA">
        <w:t xml:space="preserve"> </w:t>
      </w:r>
      <w:r w:rsidR="00B059EA">
        <w:t xml:space="preserve">The course of fire is listed below.  </w:t>
      </w:r>
    </w:p>
    <w:p w:rsidR="00752C44" w:rsidRDefault="00752C44" w:rsidP="00E45680">
      <w:pPr>
        <w:jc w:val="both"/>
      </w:pPr>
    </w:p>
    <w:p w:rsidR="00BC6FEE" w:rsidRDefault="007E341D" w:rsidP="00F8225F">
      <w:pPr>
        <w:keepNext/>
        <w:ind w:left="720"/>
        <w:jc w:val="both"/>
      </w:pPr>
      <w:r>
        <w:rPr>
          <w:b/>
          <w:u w:val="single"/>
        </w:rPr>
        <w:t xml:space="preserve">Live Fire </w:t>
      </w:r>
      <w:r w:rsidR="00BC6FEE" w:rsidRPr="0024496A">
        <w:rPr>
          <w:b/>
          <w:u w:val="single"/>
        </w:rPr>
        <w:t>P</w:t>
      </w:r>
      <w:r w:rsidR="00F8225F">
        <w:rPr>
          <w:b/>
          <w:u w:val="single"/>
        </w:rPr>
        <w:t>ractice</w:t>
      </w:r>
      <w:r w:rsidR="00BC6FEE" w:rsidRPr="0024496A">
        <w:rPr>
          <w:b/>
          <w:u w:val="single"/>
        </w:rPr>
        <w:t xml:space="preserve"> S</w:t>
      </w:r>
      <w:r w:rsidR="00F8225F">
        <w:rPr>
          <w:b/>
          <w:u w:val="single"/>
        </w:rPr>
        <w:t>ession</w:t>
      </w:r>
      <w:r w:rsidR="00BC6FEE" w:rsidRPr="0024496A">
        <w:rPr>
          <w:b/>
          <w:u w:val="single"/>
        </w:rPr>
        <w:t xml:space="preserve"> F</w:t>
      </w:r>
      <w:r>
        <w:rPr>
          <w:b/>
          <w:u w:val="single"/>
        </w:rPr>
        <w:t>ees</w:t>
      </w:r>
      <w:r w:rsidR="00BC6FEE" w:rsidRPr="0024496A">
        <w:rPr>
          <w:b/>
          <w:u w:val="single"/>
        </w:rPr>
        <w:t>:</w:t>
      </w:r>
      <w:r w:rsidR="00BC6FEE" w:rsidRPr="00F83CAD">
        <w:t xml:space="preserve">  </w:t>
      </w:r>
      <w:r w:rsidR="00BC6FEE" w:rsidRPr="007E341D">
        <w:t>SMGC Members Participants</w:t>
      </w:r>
      <w:r w:rsidR="00F8225F">
        <w:t xml:space="preserve"> </w:t>
      </w:r>
      <w:r w:rsidR="00BC6FEE" w:rsidRPr="004078CC">
        <w:rPr>
          <w:b/>
        </w:rPr>
        <w:t xml:space="preserve">$ </w:t>
      </w:r>
      <w:r w:rsidR="00BC6FEE">
        <w:rPr>
          <w:b/>
        </w:rPr>
        <w:t>1</w:t>
      </w:r>
      <w:r w:rsidR="00BC6FEE" w:rsidRPr="004078CC">
        <w:rPr>
          <w:b/>
        </w:rPr>
        <w:t>0.</w:t>
      </w:r>
      <w:r w:rsidR="00BC6FEE">
        <w:rPr>
          <w:b/>
        </w:rPr>
        <w:t>00 for all members</w:t>
      </w:r>
      <w:r w:rsidR="00F8225F">
        <w:rPr>
          <w:b/>
        </w:rPr>
        <w:t xml:space="preserve">.  </w:t>
      </w:r>
      <w:r w:rsidR="00F8225F" w:rsidRPr="00F8225F">
        <w:t>Registration will be required on</w:t>
      </w:r>
      <w:r w:rsidR="00F8225F">
        <w:rPr>
          <w:b/>
        </w:rPr>
        <w:t xml:space="preserve"> Practiscore</w:t>
      </w:r>
      <w:r w:rsidR="00BC6FEE">
        <w:t xml:space="preserve"> </w:t>
      </w:r>
      <w:r w:rsidR="00F8225F">
        <w:t>on the club’s website.</w:t>
      </w:r>
    </w:p>
    <w:p w:rsidR="007505D2" w:rsidRPr="00BC6FEE" w:rsidRDefault="007505D2" w:rsidP="00F8225F">
      <w:pPr>
        <w:keepNext/>
        <w:ind w:left="720"/>
        <w:jc w:val="both"/>
        <w:rPr>
          <w:b/>
          <w:u w:val="single"/>
        </w:rPr>
      </w:pPr>
    </w:p>
    <w:p w:rsidR="00232160" w:rsidRPr="00DE6486" w:rsidRDefault="00A2606B" w:rsidP="007505D2">
      <w:pPr>
        <w:pStyle w:val="ListParagraph"/>
        <w:jc w:val="center"/>
        <w:outlineLvl w:val="0"/>
      </w:pPr>
      <w:r>
        <w:rPr>
          <w:b/>
          <w:u w:val="single"/>
        </w:rPr>
        <w:t xml:space="preserve">PRACTICE SESSION </w:t>
      </w:r>
      <w:r w:rsidR="00232160" w:rsidRPr="00C82107">
        <w:rPr>
          <w:b/>
          <w:u w:val="single"/>
        </w:rPr>
        <w:t>COURSES OF FIRE:</w:t>
      </w:r>
    </w:p>
    <w:p w:rsidR="00251FA2" w:rsidRPr="00DE6486" w:rsidRDefault="00251FA2" w:rsidP="00251FA2">
      <w:pPr>
        <w:jc w:val="both"/>
        <w:outlineLvl w:val="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603"/>
        <w:gridCol w:w="1157"/>
        <w:gridCol w:w="1280"/>
        <w:gridCol w:w="1338"/>
        <w:gridCol w:w="1098"/>
        <w:gridCol w:w="1240"/>
        <w:gridCol w:w="1443"/>
      </w:tblGrid>
      <w:tr w:rsidR="0024496A" w:rsidRPr="00DE6486" w:rsidTr="00206BE3">
        <w:trPr>
          <w:trHeight w:val="317"/>
        </w:trPr>
        <w:tc>
          <w:tcPr>
            <w:tcW w:w="750" w:type="dxa"/>
            <w:vMerge w:val="restart"/>
            <w:vAlign w:val="center"/>
          </w:tcPr>
          <w:p w:rsidR="0024496A" w:rsidRPr="00DE6486" w:rsidRDefault="00B059EA" w:rsidP="00752C44">
            <w:pPr>
              <w:jc w:val="center"/>
            </w:pPr>
            <w:r>
              <w:t>Stage</w:t>
            </w:r>
            <w:r w:rsidR="0024496A" w:rsidRPr="00DE6486">
              <w:t xml:space="preserve"> #</w:t>
            </w:r>
          </w:p>
        </w:tc>
        <w:tc>
          <w:tcPr>
            <w:tcW w:w="1145" w:type="dxa"/>
            <w:vMerge w:val="restart"/>
            <w:vAlign w:val="center"/>
          </w:tcPr>
          <w:p w:rsidR="0024496A" w:rsidRPr="00DE6486" w:rsidRDefault="0024496A" w:rsidP="00752C44">
            <w:pPr>
              <w:jc w:val="center"/>
            </w:pPr>
            <w:r w:rsidRPr="00DE6486">
              <w:t>Stage</w:t>
            </w:r>
            <w:r w:rsidR="00206BE3">
              <w:t>/Position</w:t>
            </w:r>
          </w:p>
        </w:tc>
        <w:tc>
          <w:tcPr>
            <w:tcW w:w="1157" w:type="dxa"/>
            <w:vMerge w:val="restart"/>
            <w:vAlign w:val="center"/>
          </w:tcPr>
          <w:p w:rsidR="0024496A" w:rsidRPr="00DE6486" w:rsidRDefault="0024496A" w:rsidP="00752C44">
            <w:pPr>
              <w:jc w:val="center"/>
            </w:pPr>
            <w:r w:rsidRPr="00DE6486">
              <w:t>Distance</w:t>
            </w:r>
          </w:p>
        </w:tc>
        <w:tc>
          <w:tcPr>
            <w:tcW w:w="2618" w:type="dxa"/>
            <w:gridSpan w:val="2"/>
            <w:vAlign w:val="center"/>
          </w:tcPr>
          <w:p w:rsidR="0024496A" w:rsidRPr="00DE6486" w:rsidRDefault="0024496A" w:rsidP="00752C44">
            <w:pPr>
              <w:jc w:val="center"/>
            </w:pPr>
            <w:r w:rsidRPr="00DE6486">
              <w:t>Sighter Shots</w:t>
            </w:r>
          </w:p>
        </w:tc>
        <w:tc>
          <w:tcPr>
            <w:tcW w:w="2338" w:type="dxa"/>
            <w:gridSpan w:val="2"/>
            <w:vAlign w:val="center"/>
          </w:tcPr>
          <w:p w:rsidR="0024496A" w:rsidRPr="00DE6486" w:rsidRDefault="0024496A" w:rsidP="00752C44">
            <w:pPr>
              <w:jc w:val="center"/>
            </w:pPr>
            <w:r w:rsidRPr="00DE6486">
              <w:t>Record Shots</w:t>
            </w:r>
          </w:p>
        </w:tc>
        <w:tc>
          <w:tcPr>
            <w:tcW w:w="1443" w:type="dxa"/>
            <w:vMerge w:val="restart"/>
            <w:vAlign w:val="center"/>
          </w:tcPr>
          <w:p w:rsidR="0024496A" w:rsidRPr="00DE6486" w:rsidRDefault="0024496A" w:rsidP="00752C44">
            <w:pPr>
              <w:jc w:val="center"/>
            </w:pPr>
            <w:r w:rsidRPr="00DE6486">
              <w:t>Target</w:t>
            </w:r>
          </w:p>
        </w:tc>
      </w:tr>
      <w:tr w:rsidR="0024496A" w:rsidRPr="00DE6486" w:rsidTr="00206BE3">
        <w:trPr>
          <w:trHeight w:val="145"/>
        </w:trPr>
        <w:tc>
          <w:tcPr>
            <w:tcW w:w="750" w:type="dxa"/>
            <w:vMerge/>
            <w:vAlign w:val="center"/>
          </w:tcPr>
          <w:p w:rsidR="0024496A" w:rsidRPr="00DE6486" w:rsidRDefault="0024496A" w:rsidP="00752C44">
            <w:pPr>
              <w:jc w:val="center"/>
            </w:pPr>
          </w:p>
        </w:tc>
        <w:tc>
          <w:tcPr>
            <w:tcW w:w="1145" w:type="dxa"/>
            <w:vMerge/>
            <w:vAlign w:val="center"/>
          </w:tcPr>
          <w:p w:rsidR="0024496A" w:rsidRPr="00DE6486" w:rsidRDefault="0024496A" w:rsidP="00752C44">
            <w:pPr>
              <w:jc w:val="center"/>
            </w:pPr>
          </w:p>
        </w:tc>
        <w:tc>
          <w:tcPr>
            <w:tcW w:w="1157" w:type="dxa"/>
            <w:vMerge/>
            <w:vAlign w:val="center"/>
          </w:tcPr>
          <w:p w:rsidR="0024496A" w:rsidRPr="00DE6486" w:rsidRDefault="0024496A" w:rsidP="00752C44">
            <w:pPr>
              <w:jc w:val="center"/>
            </w:pPr>
          </w:p>
        </w:tc>
        <w:tc>
          <w:tcPr>
            <w:tcW w:w="1280" w:type="dxa"/>
            <w:vAlign w:val="center"/>
          </w:tcPr>
          <w:p w:rsidR="0024496A" w:rsidRPr="00DE6486" w:rsidRDefault="0024496A" w:rsidP="00752C44">
            <w:pPr>
              <w:jc w:val="center"/>
            </w:pPr>
            <w:r w:rsidRPr="00DE6486">
              <w:t># of Shots</w:t>
            </w:r>
          </w:p>
        </w:tc>
        <w:tc>
          <w:tcPr>
            <w:tcW w:w="1338" w:type="dxa"/>
            <w:vAlign w:val="center"/>
          </w:tcPr>
          <w:p w:rsidR="0024496A" w:rsidRPr="00DE6486" w:rsidRDefault="0024496A" w:rsidP="00752C44">
            <w:pPr>
              <w:jc w:val="center"/>
            </w:pPr>
            <w:r w:rsidRPr="00DE6486">
              <w:t>Time Limit</w:t>
            </w:r>
          </w:p>
        </w:tc>
        <w:tc>
          <w:tcPr>
            <w:tcW w:w="1098" w:type="dxa"/>
            <w:vAlign w:val="center"/>
          </w:tcPr>
          <w:p w:rsidR="0024496A" w:rsidRPr="00DE6486" w:rsidRDefault="0024496A" w:rsidP="00752C44">
            <w:pPr>
              <w:jc w:val="center"/>
            </w:pPr>
            <w:r w:rsidRPr="00DE6486">
              <w:t># of Shots</w:t>
            </w:r>
          </w:p>
        </w:tc>
        <w:tc>
          <w:tcPr>
            <w:tcW w:w="1240" w:type="dxa"/>
            <w:vAlign w:val="center"/>
          </w:tcPr>
          <w:p w:rsidR="0024496A" w:rsidRPr="00DE6486" w:rsidRDefault="0024496A" w:rsidP="00752C44">
            <w:pPr>
              <w:jc w:val="center"/>
            </w:pPr>
            <w:r w:rsidRPr="00DE6486">
              <w:t>Time Limit</w:t>
            </w:r>
          </w:p>
        </w:tc>
        <w:tc>
          <w:tcPr>
            <w:tcW w:w="1443" w:type="dxa"/>
            <w:vMerge/>
            <w:vAlign w:val="center"/>
          </w:tcPr>
          <w:p w:rsidR="0024496A" w:rsidRPr="00DE6486" w:rsidRDefault="0024496A" w:rsidP="00752C44">
            <w:pPr>
              <w:jc w:val="center"/>
            </w:pPr>
          </w:p>
        </w:tc>
      </w:tr>
      <w:tr w:rsidR="0024496A" w:rsidRPr="00DE6486" w:rsidTr="00206BE3">
        <w:trPr>
          <w:trHeight w:val="499"/>
        </w:trPr>
        <w:tc>
          <w:tcPr>
            <w:tcW w:w="750" w:type="dxa"/>
            <w:vAlign w:val="center"/>
          </w:tcPr>
          <w:p w:rsidR="0024496A" w:rsidRPr="00DE6486" w:rsidRDefault="0024496A" w:rsidP="00752C44">
            <w:pPr>
              <w:jc w:val="center"/>
            </w:pPr>
            <w:r w:rsidRPr="00DE6486">
              <w:t>1</w:t>
            </w:r>
          </w:p>
        </w:tc>
        <w:tc>
          <w:tcPr>
            <w:tcW w:w="1145" w:type="dxa"/>
            <w:vAlign w:val="center"/>
          </w:tcPr>
          <w:p w:rsidR="0024496A" w:rsidRPr="00DE6486" w:rsidRDefault="00B059EA" w:rsidP="00B059EA">
            <w:pPr>
              <w:jc w:val="center"/>
            </w:pPr>
            <w:r>
              <w:t>Slow Fire</w:t>
            </w:r>
            <w:r w:rsidR="00206BE3">
              <w:t xml:space="preserve"> - Any</w:t>
            </w:r>
          </w:p>
        </w:tc>
        <w:tc>
          <w:tcPr>
            <w:tcW w:w="1157" w:type="dxa"/>
            <w:vAlign w:val="center"/>
          </w:tcPr>
          <w:p w:rsidR="0024496A" w:rsidRPr="00DE6486" w:rsidRDefault="0024496A" w:rsidP="00752C44">
            <w:pPr>
              <w:jc w:val="center"/>
            </w:pPr>
            <w:r>
              <w:t>2</w:t>
            </w:r>
            <w:r w:rsidRPr="00DE6486">
              <w:t>00 Yards</w:t>
            </w:r>
          </w:p>
        </w:tc>
        <w:tc>
          <w:tcPr>
            <w:tcW w:w="1280" w:type="dxa"/>
            <w:vAlign w:val="center"/>
          </w:tcPr>
          <w:p w:rsidR="0024496A" w:rsidRPr="00DE6486" w:rsidRDefault="0024496A" w:rsidP="00752C44">
            <w:pPr>
              <w:jc w:val="center"/>
            </w:pPr>
            <w:r w:rsidRPr="00DE6486">
              <w:t>Unlimited</w:t>
            </w:r>
          </w:p>
        </w:tc>
        <w:tc>
          <w:tcPr>
            <w:tcW w:w="1338" w:type="dxa"/>
            <w:vAlign w:val="center"/>
          </w:tcPr>
          <w:p w:rsidR="0024496A" w:rsidRPr="00DE6486" w:rsidRDefault="0024496A" w:rsidP="00752C44">
            <w:pPr>
              <w:jc w:val="center"/>
            </w:pPr>
            <w:r>
              <w:t>10</w:t>
            </w:r>
            <w:r w:rsidRPr="00DE6486">
              <w:t xml:space="preserve"> Min</w:t>
            </w:r>
          </w:p>
        </w:tc>
        <w:tc>
          <w:tcPr>
            <w:tcW w:w="1098" w:type="dxa"/>
            <w:vAlign w:val="center"/>
          </w:tcPr>
          <w:p w:rsidR="0024496A" w:rsidRPr="00DE6486" w:rsidRDefault="0024496A" w:rsidP="00752C44">
            <w:pPr>
              <w:jc w:val="center"/>
            </w:pPr>
            <w:r w:rsidRPr="00DE6486">
              <w:t>20</w:t>
            </w:r>
          </w:p>
        </w:tc>
        <w:tc>
          <w:tcPr>
            <w:tcW w:w="1240" w:type="dxa"/>
            <w:vAlign w:val="center"/>
          </w:tcPr>
          <w:p w:rsidR="0024496A" w:rsidRPr="00DE6486" w:rsidRDefault="0024496A" w:rsidP="00752C44">
            <w:pPr>
              <w:jc w:val="center"/>
            </w:pPr>
            <w:r w:rsidRPr="00DE6486">
              <w:t>20 Min</w:t>
            </w:r>
          </w:p>
        </w:tc>
        <w:tc>
          <w:tcPr>
            <w:tcW w:w="1443" w:type="dxa"/>
            <w:vAlign w:val="center"/>
          </w:tcPr>
          <w:p w:rsidR="0024496A" w:rsidRPr="00DE6486" w:rsidRDefault="0024496A" w:rsidP="000F2E6A">
            <w:pPr>
              <w:jc w:val="center"/>
            </w:pPr>
            <w:r>
              <w:t>SR</w:t>
            </w:r>
          </w:p>
        </w:tc>
      </w:tr>
      <w:tr w:rsidR="0024496A" w:rsidRPr="00DE6486" w:rsidTr="00206BE3">
        <w:trPr>
          <w:trHeight w:val="499"/>
        </w:trPr>
        <w:tc>
          <w:tcPr>
            <w:tcW w:w="750" w:type="dxa"/>
            <w:vAlign w:val="center"/>
          </w:tcPr>
          <w:p w:rsidR="0024496A" w:rsidRPr="00DE6486" w:rsidRDefault="0024496A" w:rsidP="00752C44">
            <w:pPr>
              <w:jc w:val="center"/>
            </w:pPr>
            <w:r>
              <w:t>2</w:t>
            </w:r>
          </w:p>
        </w:tc>
        <w:tc>
          <w:tcPr>
            <w:tcW w:w="1145" w:type="dxa"/>
            <w:vAlign w:val="center"/>
          </w:tcPr>
          <w:p w:rsidR="0024496A" w:rsidRPr="00DE6486" w:rsidRDefault="0024496A" w:rsidP="00752C44">
            <w:pPr>
              <w:jc w:val="center"/>
              <w:rPr>
                <w:b/>
              </w:rPr>
            </w:pPr>
            <w:r w:rsidRPr="00DE6486">
              <w:t>Slow – Prone</w:t>
            </w:r>
          </w:p>
        </w:tc>
        <w:tc>
          <w:tcPr>
            <w:tcW w:w="1157" w:type="dxa"/>
            <w:vAlign w:val="center"/>
          </w:tcPr>
          <w:p w:rsidR="0024496A" w:rsidRPr="00DE6486" w:rsidRDefault="0024496A" w:rsidP="00752C44">
            <w:pPr>
              <w:jc w:val="center"/>
            </w:pPr>
            <w:r>
              <w:t>5</w:t>
            </w:r>
            <w:r w:rsidRPr="00DE6486">
              <w:t>00 Yards</w:t>
            </w:r>
          </w:p>
        </w:tc>
        <w:tc>
          <w:tcPr>
            <w:tcW w:w="1280" w:type="dxa"/>
            <w:vAlign w:val="center"/>
          </w:tcPr>
          <w:p w:rsidR="0024496A" w:rsidRPr="00DE6486" w:rsidRDefault="0024496A" w:rsidP="00752C44">
            <w:pPr>
              <w:jc w:val="center"/>
            </w:pPr>
            <w:r w:rsidRPr="00DE6486">
              <w:t>2</w:t>
            </w:r>
          </w:p>
        </w:tc>
        <w:tc>
          <w:tcPr>
            <w:tcW w:w="1338" w:type="dxa"/>
            <w:vAlign w:val="center"/>
          </w:tcPr>
          <w:p w:rsidR="0024496A" w:rsidRPr="00DE6486" w:rsidRDefault="0024496A" w:rsidP="00752C44">
            <w:pPr>
              <w:jc w:val="center"/>
            </w:pPr>
            <w:r w:rsidRPr="00DE6486">
              <w:t>2 Min</w:t>
            </w:r>
          </w:p>
        </w:tc>
        <w:tc>
          <w:tcPr>
            <w:tcW w:w="1098" w:type="dxa"/>
            <w:vAlign w:val="center"/>
          </w:tcPr>
          <w:p w:rsidR="0024496A" w:rsidRPr="00DE6486" w:rsidRDefault="0024496A" w:rsidP="00752C44">
            <w:pPr>
              <w:jc w:val="center"/>
            </w:pPr>
            <w:r w:rsidRPr="00DE6486">
              <w:t>20</w:t>
            </w:r>
          </w:p>
        </w:tc>
        <w:tc>
          <w:tcPr>
            <w:tcW w:w="1240" w:type="dxa"/>
            <w:vAlign w:val="center"/>
          </w:tcPr>
          <w:p w:rsidR="0024496A" w:rsidRPr="00DE6486" w:rsidRDefault="0024496A" w:rsidP="00752C44">
            <w:pPr>
              <w:jc w:val="center"/>
            </w:pPr>
            <w:r w:rsidRPr="00DE6486">
              <w:t>20 Min</w:t>
            </w:r>
          </w:p>
        </w:tc>
        <w:tc>
          <w:tcPr>
            <w:tcW w:w="1443" w:type="dxa"/>
            <w:vAlign w:val="center"/>
          </w:tcPr>
          <w:p w:rsidR="0024496A" w:rsidRDefault="0024496A" w:rsidP="000F2E6A">
            <w:pPr>
              <w:jc w:val="center"/>
            </w:pPr>
          </w:p>
          <w:p w:rsidR="0024496A" w:rsidRDefault="0024496A" w:rsidP="000F2E6A">
            <w:pPr>
              <w:jc w:val="center"/>
            </w:pPr>
            <w:r>
              <w:t>MR 65</w:t>
            </w:r>
          </w:p>
          <w:p w:rsidR="0024496A" w:rsidRPr="00DE6486" w:rsidRDefault="0024496A" w:rsidP="000F2E6A">
            <w:pPr>
              <w:jc w:val="center"/>
            </w:pPr>
          </w:p>
        </w:tc>
      </w:tr>
    </w:tbl>
    <w:p w:rsidR="008B576A" w:rsidRDefault="00296DA9" w:rsidP="00232160">
      <w:pPr>
        <w:jc w:val="both"/>
        <w:outlineLvl w:val="0"/>
        <w:rPr>
          <w:b/>
        </w:rPr>
      </w:pPr>
      <w:r>
        <w:rPr>
          <w:b/>
        </w:rPr>
        <w:tab/>
      </w:r>
      <w:r w:rsidR="00176B4E">
        <w:rPr>
          <w:b/>
        </w:rPr>
        <w:tab/>
      </w:r>
      <w:bookmarkStart w:id="0" w:name="_GoBack"/>
      <w:bookmarkEnd w:id="0"/>
      <w:r>
        <w:rPr>
          <w:b/>
        </w:rPr>
        <w:t>If time permits, additional practice at the 500 Yard Line will be authorized.</w:t>
      </w:r>
    </w:p>
    <w:p w:rsidR="00232160" w:rsidRDefault="00FC7814" w:rsidP="00F8225F">
      <w:pPr>
        <w:ind w:left="720"/>
        <w:jc w:val="both"/>
        <w:outlineLvl w:val="0"/>
      </w:pPr>
      <w:r w:rsidRPr="00251FA2">
        <w:rPr>
          <w:b/>
          <w:u w:val="single"/>
        </w:rPr>
        <w:t>Note</w:t>
      </w:r>
      <w:r w:rsidRPr="00DE6486">
        <w:t xml:space="preserve">:  </w:t>
      </w:r>
      <w:r w:rsidR="002A3A70">
        <w:t>All Competitors/rifles (Service/Match/Palma/F-Class</w:t>
      </w:r>
      <w:r w:rsidR="00F8225F">
        <w:t xml:space="preserve"> Rifles) will be firing on the</w:t>
      </w:r>
      <w:r w:rsidR="002A3A70">
        <w:t xml:space="preserve"> target</w:t>
      </w:r>
      <w:r w:rsidR="00F8225F">
        <w:t>s which they build</w:t>
      </w:r>
      <w:r w:rsidR="002A3A70">
        <w:t>.</w:t>
      </w:r>
      <w:r w:rsidR="00F8225F">
        <w:t xml:space="preserve">  The use of Chronographs will be allowed at the 500 yard line.</w:t>
      </w:r>
    </w:p>
    <w:p w:rsidR="00A14233" w:rsidRDefault="00A14233" w:rsidP="007E341D">
      <w:pPr>
        <w:pStyle w:val="ListParagraph"/>
        <w:jc w:val="both"/>
      </w:pPr>
      <w:r>
        <w:rPr>
          <w:b/>
          <w:u w:val="single"/>
        </w:rPr>
        <w:lastRenderedPageBreak/>
        <w:t>Work Party Supplies and</w:t>
      </w:r>
      <w:r w:rsidR="00C87D96" w:rsidRPr="00DC49DE">
        <w:rPr>
          <w:b/>
          <w:u w:val="single"/>
        </w:rPr>
        <w:t xml:space="preserve"> E</w:t>
      </w:r>
      <w:r>
        <w:rPr>
          <w:b/>
          <w:u w:val="single"/>
        </w:rPr>
        <w:t>quipment</w:t>
      </w:r>
      <w:r w:rsidR="003F2883">
        <w:rPr>
          <w:b/>
          <w:u w:val="single"/>
        </w:rPr>
        <w:t xml:space="preserve"> Needed</w:t>
      </w:r>
      <w:r w:rsidR="00B77FF0" w:rsidRPr="00DC49DE">
        <w:rPr>
          <w:b/>
          <w:u w:val="single"/>
        </w:rPr>
        <w:t>:</w:t>
      </w:r>
      <w:r w:rsidR="00B77FF0" w:rsidRPr="00DE6486">
        <w:t xml:space="preserve">  </w:t>
      </w:r>
    </w:p>
    <w:p w:rsidR="00A14233" w:rsidRDefault="007E341D" w:rsidP="007E341D">
      <w:pPr>
        <w:pStyle w:val="ListParagraph"/>
        <w:jc w:val="both"/>
      </w:pPr>
      <w:r>
        <w:t xml:space="preserve">Members are requested to bring with them </w:t>
      </w:r>
      <w:r w:rsidR="00A14233">
        <w:t>the following items (1, 2 and 3):</w:t>
      </w:r>
    </w:p>
    <w:p w:rsidR="00A14233" w:rsidRDefault="00A14233" w:rsidP="00A14233">
      <w:pPr>
        <w:pStyle w:val="ListParagraph"/>
        <w:numPr>
          <w:ilvl w:val="0"/>
          <w:numId w:val="16"/>
        </w:numPr>
        <w:jc w:val="both"/>
      </w:pPr>
      <w:r>
        <w:t>Work Gloves</w:t>
      </w:r>
    </w:p>
    <w:p w:rsidR="00A14233" w:rsidRDefault="007E341D" w:rsidP="00A14233">
      <w:pPr>
        <w:pStyle w:val="ListParagraph"/>
        <w:numPr>
          <w:ilvl w:val="0"/>
          <w:numId w:val="16"/>
        </w:numPr>
        <w:jc w:val="both"/>
      </w:pPr>
      <w:r>
        <w:t xml:space="preserve">(1) can of 3M Spray Adhesive </w:t>
      </w:r>
      <w:r w:rsidR="00A14233">
        <w:t xml:space="preserve">to attach </w:t>
      </w:r>
      <w:r w:rsidR="003F2883">
        <w:t xml:space="preserve">future </w:t>
      </w:r>
      <w:r w:rsidR="00A14233">
        <w:t>replacement Target Centers</w:t>
      </w:r>
    </w:p>
    <w:p w:rsidR="00A14233" w:rsidRDefault="00FE175F" w:rsidP="00A14233">
      <w:pPr>
        <w:pStyle w:val="ListParagraph"/>
        <w:numPr>
          <w:ilvl w:val="0"/>
          <w:numId w:val="16"/>
        </w:numPr>
        <w:jc w:val="both"/>
      </w:pPr>
      <w:r>
        <w:t>(1)</w:t>
      </w:r>
      <w:r w:rsidR="007E341D">
        <w:t xml:space="preserve"> Razor </w:t>
      </w:r>
      <w:r w:rsidR="00A14233">
        <w:t>Blade type</w:t>
      </w:r>
      <w:r>
        <w:t>-</w:t>
      </w:r>
      <w:r w:rsidR="007E341D">
        <w:t>Cutt</w:t>
      </w:r>
      <w:r w:rsidR="00A14233">
        <w:t>ing device, to cut cardboard</w:t>
      </w:r>
      <w:r w:rsidR="007E341D">
        <w:t>.</w:t>
      </w:r>
    </w:p>
    <w:p w:rsidR="00A14233" w:rsidRDefault="00A14233" w:rsidP="00A14233">
      <w:pPr>
        <w:pStyle w:val="ListParagraph"/>
        <w:ind w:left="1080"/>
        <w:jc w:val="both"/>
      </w:pPr>
    </w:p>
    <w:p w:rsidR="00A14233" w:rsidRPr="00A14233" w:rsidRDefault="00A14233" w:rsidP="00A14233">
      <w:pPr>
        <w:pStyle w:val="ListParagraph"/>
        <w:ind w:left="1080"/>
        <w:jc w:val="both"/>
        <w:rPr>
          <w:u w:val="single"/>
        </w:rPr>
      </w:pPr>
      <w:r w:rsidRPr="00A14233">
        <w:rPr>
          <w:u w:val="single"/>
        </w:rPr>
        <w:t xml:space="preserve">Additional </w:t>
      </w:r>
      <w:r w:rsidR="003F2883">
        <w:rPr>
          <w:u w:val="single"/>
        </w:rPr>
        <w:t xml:space="preserve">Tool </w:t>
      </w:r>
      <w:r w:rsidRPr="00A14233">
        <w:rPr>
          <w:u w:val="single"/>
        </w:rPr>
        <w:t>Items Needed:</w:t>
      </w:r>
    </w:p>
    <w:p w:rsidR="00ED53C5" w:rsidRDefault="00A14233" w:rsidP="00A14233">
      <w:pPr>
        <w:pStyle w:val="ListParagraph"/>
        <w:numPr>
          <w:ilvl w:val="0"/>
          <w:numId w:val="16"/>
        </w:numPr>
        <w:jc w:val="both"/>
      </w:pPr>
      <w:r>
        <w:t xml:space="preserve">Cordless Drill and Phillips </w:t>
      </w:r>
      <w:r w:rsidR="00815264">
        <w:t xml:space="preserve">Screw </w:t>
      </w:r>
      <w:r>
        <w:t>Head attachment</w:t>
      </w:r>
      <w:r w:rsidR="007E341D">
        <w:t xml:space="preserve"> </w:t>
      </w:r>
      <w:r w:rsidR="00ED53C5">
        <w:t>and spare Batteries</w:t>
      </w:r>
    </w:p>
    <w:p w:rsidR="00F71DAB" w:rsidRDefault="00A14233" w:rsidP="00ED53C5">
      <w:pPr>
        <w:pStyle w:val="ListParagraph"/>
        <w:ind w:left="1080"/>
        <w:jc w:val="both"/>
      </w:pPr>
      <w:r>
        <w:t>(Not required for everyone to bring</w:t>
      </w:r>
      <w:r w:rsidR="00ED53C5">
        <w:t xml:space="preserve"> - 4 Needed</w:t>
      </w:r>
      <w:r>
        <w:t>)</w:t>
      </w:r>
    </w:p>
    <w:p w:rsidR="00ED53C5" w:rsidRDefault="001D0ADE" w:rsidP="00A14233">
      <w:pPr>
        <w:pStyle w:val="ListParagraph"/>
        <w:numPr>
          <w:ilvl w:val="0"/>
          <w:numId w:val="16"/>
        </w:numPr>
        <w:jc w:val="both"/>
      </w:pPr>
      <w:r>
        <w:t xml:space="preserve">36” or </w:t>
      </w:r>
      <w:r w:rsidR="00A14233">
        <w:t>Long</w:t>
      </w:r>
      <w:r>
        <w:t>er</w:t>
      </w:r>
      <w:r w:rsidR="00A14233">
        <w:t xml:space="preserve"> Straight Edge </w:t>
      </w:r>
      <w:r>
        <w:t xml:space="preserve">Metal </w:t>
      </w:r>
      <w:r w:rsidR="00A14233">
        <w:t>Ruler</w:t>
      </w:r>
      <w:r>
        <w:t xml:space="preserve"> or Level</w:t>
      </w:r>
      <w:r w:rsidR="00A14233">
        <w:t xml:space="preserve"> </w:t>
      </w:r>
    </w:p>
    <w:p w:rsidR="00A14233" w:rsidRDefault="00A14233" w:rsidP="00ED53C5">
      <w:pPr>
        <w:pStyle w:val="ListParagraph"/>
        <w:ind w:left="1080"/>
        <w:jc w:val="both"/>
      </w:pPr>
      <w:r>
        <w:t>(Not required for everyone to bring</w:t>
      </w:r>
      <w:r w:rsidR="00ED53C5">
        <w:t xml:space="preserve"> – 4 Needed</w:t>
      </w:r>
      <w:r>
        <w:t>)</w:t>
      </w:r>
    </w:p>
    <w:p w:rsidR="00A14233" w:rsidRDefault="00A14233" w:rsidP="00A14233">
      <w:pPr>
        <w:pStyle w:val="ListParagraph"/>
        <w:numPr>
          <w:ilvl w:val="0"/>
          <w:numId w:val="16"/>
        </w:numPr>
        <w:jc w:val="both"/>
      </w:pPr>
      <w:r>
        <w:t xml:space="preserve">Snap/Chalk Line </w:t>
      </w:r>
      <w:r>
        <w:t>(Not required for everyon</w:t>
      </w:r>
      <w:r w:rsidR="00ED53C5">
        <w:t>e to bring - 4 Needed)</w:t>
      </w:r>
    </w:p>
    <w:p w:rsidR="00BC76F7" w:rsidRDefault="00ED53C5" w:rsidP="00BC76F7">
      <w:pPr>
        <w:pStyle w:val="ListParagraph"/>
        <w:numPr>
          <w:ilvl w:val="0"/>
          <w:numId w:val="16"/>
        </w:numPr>
        <w:jc w:val="both"/>
      </w:pPr>
      <w:r>
        <w:t xml:space="preserve">Large </w:t>
      </w:r>
      <w:r w:rsidR="00BC76F7">
        <w:t xml:space="preserve">Plastic spreader </w:t>
      </w:r>
      <w:r w:rsidR="00BC76F7">
        <w:t>(Not required for everyone to bring</w:t>
      </w:r>
      <w:r>
        <w:t xml:space="preserve"> -10 each Needed)</w:t>
      </w:r>
    </w:p>
    <w:p w:rsidR="003F2883" w:rsidRDefault="003F2883" w:rsidP="003F2883">
      <w:pPr>
        <w:pStyle w:val="ListParagraph"/>
        <w:ind w:left="1080"/>
        <w:jc w:val="both"/>
        <w:rPr>
          <w:u w:val="single"/>
        </w:rPr>
      </w:pPr>
    </w:p>
    <w:p w:rsidR="003F2883" w:rsidRDefault="003F2883" w:rsidP="003F2883">
      <w:pPr>
        <w:pStyle w:val="ListParagraph"/>
        <w:ind w:left="1080"/>
        <w:jc w:val="both"/>
        <w:rPr>
          <w:u w:val="single"/>
        </w:rPr>
      </w:pPr>
      <w:r w:rsidRPr="00A14233">
        <w:rPr>
          <w:u w:val="single"/>
        </w:rPr>
        <w:t xml:space="preserve">Additional </w:t>
      </w:r>
      <w:r>
        <w:rPr>
          <w:u w:val="single"/>
        </w:rPr>
        <w:t>Donated</w:t>
      </w:r>
      <w:r>
        <w:rPr>
          <w:u w:val="single"/>
        </w:rPr>
        <w:t xml:space="preserve"> </w:t>
      </w:r>
      <w:r w:rsidRPr="00A14233">
        <w:rPr>
          <w:u w:val="single"/>
        </w:rPr>
        <w:t>Items Needed:</w:t>
      </w:r>
      <w:r>
        <w:tab/>
      </w:r>
      <w:r>
        <w:tab/>
      </w:r>
      <w:r w:rsidR="00ED4546">
        <w:tab/>
      </w:r>
      <w:r>
        <w:rPr>
          <w:u w:val="single"/>
        </w:rPr>
        <w:t>Quantity Needed:</w:t>
      </w:r>
    </w:p>
    <w:p w:rsidR="003F2883" w:rsidRDefault="003F2883" w:rsidP="003F2883">
      <w:pPr>
        <w:pStyle w:val="ListParagraph"/>
        <w:ind w:left="1080"/>
        <w:jc w:val="both"/>
      </w:pPr>
      <w:r>
        <w:rPr>
          <w:u w:val="single"/>
        </w:rPr>
        <w:t>Note</w:t>
      </w:r>
      <w:r w:rsidRPr="00ED4546">
        <w:t xml:space="preserve">: </w:t>
      </w:r>
      <w:r>
        <w:t>These items will be used during the work party</w:t>
      </w:r>
    </w:p>
    <w:p w:rsidR="00ED4546" w:rsidRPr="003F2883" w:rsidRDefault="00ED4546" w:rsidP="003F2883">
      <w:pPr>
        <w:pStyle w:val="ListParagraph"/>
        <w:ind w:left="1080"/>
        <w:jc w:val="both"/>
      </w:pPr>
    </w:p>
    <w:p w:rsidR="003F2883" w:rsidRDefault="003F2883" w:rsidP="003F2883">
      <w:pPr>
        <w:pStyle w:val="ListParagraph"/>
        <w:numPr>
          <w:ilvl w:val="0"/>
          <w:numId w:val="16"/>
        </w:numPr>
        <w:jc w:val="both"/>
      </w:pPr>
      <w:r>
        <w:t xml:space="preserve">Plastic </w:t>
      </w:r>
      <w:r>
        <w:t>Water Jugs (1 Gal.</w:t>
      </w:r>
      <w:r>
        <w:t xml:space="preserve"> for </w:t>
      </w:r>
      <w:r>
        <w:t>Glue mixture</w:t>
      </w:r>
      <w:r>
        <w:t>)</w:t>
      </w:r>
      <w:r>
        <w:tab/>
      </w:r>
      <w:r>
        <w:tab/>
      </w:r>
      <w:r>
        <w:tab/>
        <w:t>10 each</w:t>
      </w:r>
    </w:p>
    <w:p w:rsidR="003F2883" w:rsidRDefault="003F2883" w:rsidP="003F2883">
      <w:pPr>
        <w:pStyle w:val="ListParagraph"/>
        <w:numPr>
          <w:ilvl w:val="0"/>
          <w:numId w:val="16"/>
        </w:numPr>
        <w:jc w:val="both"/>
      </w:pPr>
      <w:r>
        <w:t xml:space="preserve">Paint Rollers </w:t>
      </w:r>
      <w:r>
        <w:t xml:space="preserve">(for </w:t>
      </w:r>
      <w:r>
        <w:t xml:space="preserve">spreading </w:t>
      </w:r>
      <w:r>
        <w:t xml:space="preserve">Glue </w:t>
      </w:r>
      <w:r>
        <w:t>onto target faces</w:t>
      </w:r>
      <w:r>
        <w:t>)</w:t>
      </w:r>
      <w:r>
        <w:t xml:space="preserve"> </w:t>
      </w:r>
      <w:r>
        <w:tab/>
      </w:r>
      <w:r>
        <w:tab/>
        <w:t>10 each</w:t>
      </w:r>
    </w:p>
    <w:p w:rsidR="003F2883" w:rsidRDefault="00DE74A4" w:rsidP="003F2883">
      <w:pPr>
        <w:pStyle w:val="ListParagraph"/>
        <w:numPr>
          <w:ilvl w:val="0"/>
          <w:numId w:val="16"/>
        </w:numPr>
        <w:jc w:val="both"/>
      </w:pPr>
      <w:r>
        <w:t xml:space="preserve">White Velcro Roll </w:t>
      </w:r>
      <w:r>
        <w:tab/>
      </w:r>
      <w:r>
        <w:tab/>
      </w:r>
      <w:r>
        <w:tab/>
      </w:r>
      <w:r>
        <w:tab/>
      </w:r>
      <w:r>
        <w:tab/>
      </w:r>
      <w:r>
        <w:tab/>
        <w:t xml:space="preserve"> 2 each</w:t>
      </w:r>
    </w:p>
    <w:p w:rsidR="003F2883" w:rsidRPr="00A14233" w:rsidRDefault="003F2883" w:rsidP="003F2883">
      <w:pPr>
        <w:pStyle w:val="ListParagraph"/>
        <w:ind w:left="1080"/>
        <w:jc w:val="both"/>
        <w:rPr>
          <w:u w:val="single"/>
        </w:rPr>
      </w:pPr>
    </w:p>
    <w:p w:rsidR="001D0ADE" w:rsidRDefault="00C87D96" w:rsidP="007E341D">
      <w:pPr>
        <w:pStyle w:val="ListParagraph"/>
        <w:jc w:val="both"/>
        <w:outlineLvl w:val="0"/>
        <w:rPr>
          <w:b/>
          <w:u w:val="single"/>
        </w:rPr>
      </w:pPr>
      <w:r w:rsidRPr="00DC49DE">
        <w:rPr>
          <w:b/>
          <w:u w:val="single"/>
        </w:rPr>
        <w:t>RIFLE</w:t>
      </w:r>
      <w:r w:rsidR="00A85274" w:rsidRPr="00DC49DE">
        <w:rPr>
          <w:b/>
          <w:u w:val="single"/>
        </w:rPr>
        <w:t xml:space="preserve"> T</w:t>
      </w:r>
      <w:r w:rsidRPr="00DC49DE">
        <w:rPr>
          <w:b/>
          <w:u w:val="single"/>
        </w:rPr>
        <w:t>YPES</w:t>
      </w:r>
      <w:r w:rsidR="00A85274" w:rsidRPr="00DC49DE">
        <w:rPr>
          <w:b/>
          <w:u w:val="single"/>
        </w:rPr>
        <w:t xml:space="preserve"> A</w:t>
      </w:r>
      <w:r w:rsidRPr="00DC49DE">
        <w:rPr>
          <w:b/>
          <w:u w:val="single"/>
        </w:rPr>
        <w:t>LLOWED</w:t>
      </w:r>
      <w:r w:rsidR="001D0ADE">
        <w:rPr>
          <w:b/>
          <w:u w:val="single"/>
        </w:rPr>
        <w:t xml:space="preserve"> at the practice session</w:t>
      </w:r>
      <w:r w:rsidR="00A85274" w:rsidRPr="00DC49DE">
        <w:rPr>
          <w:b/>
          <w:u w:val="single"/>
        </w:rPr>
        <w:t>:</w:t>
      </w:r>
    </w:p>
    <w:p w:rsidR="00A85274" w:rsidRDefault="00A85274" w:rsidP="007E341D">
      <w:pPr>
        <w:pStyle w:val="ListParagraph"/>
        <w:jc w:val="both"/>
        <w:outlineLvl w:val="0"/>
      </w:pPr>
      <w:r w:rsidRPr="00DE6486">
        <w:t>NRA Service</w:t>
      </w:r>
      <w:r w:rsidR="00272C45">
        <w:t xml:space="preserve"> Rifle</w:t>
      </w:r>
      <w:r w:rsidRPr="00DE6486">
        <w:t>, NRA Match</w:t>
      </w:r>
      <w:r w:rsidR="00272C45">
        <w:t xml:space="preserve"> Rifle</w:t>
      </w:r>
      <w:r w:rsidR="007E341D">
        <w:t>, Palma Rifle</w:t>
      </w:r>
      <w:r w:rsidR="00A2606B">
        <w:t xml:space="preserve"> </w:t>
      </w:r>
      <w:r w:rsidRPr="00DE6486">
        <w:t xml:space="preserve">or NRA F-Class rifles are allowed.  </w:t>
      </w:r>
    </w:p>
    <w:p w:rsidR="00A14233" w:rsidRPr="00DE6486" w:rsidRDefault="00A14233" w:rsidP="007E341D">
      <w:pPr>
        <w:pStyle w:val="ListParagraph"/>
        <w:jc w:val="both"/>
        <w:outlineLvl w:val="0"/>
      </w:pPr>
    </w:p>
    <w:p w:rsidR="00A14233" w:rsidRPr="00DE6486" w:rsidRDefault="00A85274" w:rsidP="00A14233">
      <w:pPr>
        <w:pStyle w:val="ListParagraph"/>
        <w:jc w:val="both"/>
      </w:pPr>
      <w:r w:rsidRPr="00DE6486">
        <w:t xml:space="preserve"> </w:t>
      </w:r>
      <w:r w:rsidR="00A14233" w:rsidRPr="00DC49DE">
        <w:rPr>
          <w:b/>
          <w:u w:val="single"/>
        </w:rPr>
        <w:t>SAFETY EQUIPMENT:</w:t>
      </w:r>
      <w:r w:rsidR="00A14233" w:rsidRPr="00DE6486">
        <w:t xml:space="preserve">  Hearing Protection, Eye Protection, and Empty Chamber Indicators (ECI) or Empty Chamber Flags are </w:t>
      </w:r>
      <w:r w:rsidR="00A14233" w:rsidRPr="00C82107">
        <w:rPr>
          <w:b/>
          <w:color w:val="FF0000"/>
          <w:u w:val="single"/>
        </w:rPr>
        <w:t>mandatory</w:t>
      </w:r>
      <w:r w:rsidR="00A14233" w:rsidRPr="00DE6486">
        <w:t xml:space="preserve">.  </w:t>
      </w:r>
      <w:r w:rsidR="00A14233">
        <w:t>ECI’s may be purchased at the range for a cost of $ 2.00.</w:t>
      </w:r>
    </w:p>
    <w:p w:rsidR="00A85274" w:rsidRPr="00DE6486" w:rsidRDefault="00A85274" w:rsidP="003E3289">
      <w:pPr>
        <w:jc w:val="both"/>
        <w:outlineLvl w:val="0"/>
      </w:pPr>
    </w:p>
    <w:p w:rsidR="00B62411" w:rsidRPr="00DE6486" w:rsidRDefault="00B62411" w:rsidP="007E341D">
      <w:pPr>
        <w:pStyle w:val="ListParagraph"/>
        <w:jc w:val="both"/>
      </w:pPr>
      <w:r w:rsidRPr="00DC49DE">
        <w:rPr>
          <w:b/>
          <w:u w:val="single"/>
        </w:rPr>
        <w:t>AMMUNITION</w:t>
      </w:r>
      <w:r w:rsidRPr="00DE6486">
        <w:t>:  Competitors must supply their own</w:t>
      </w:r>
      <w:r w:rsidR="00A2606B">
        <w:t xml:space="preserve"> factory</w:t>
      </w:r>
      <w:r w:rsidRPr="00DE6486">
        <w:t xml:space="preserve"> ammunition. </w:t>
      </w:r>
      <w:r w:rsidR="00DE74A4">
        <w:t xml:space="preserve">If placing ammunition in MTM Ammo Containers, be sure to bring at least one box of ammunition in its factory container with the lot number. </w:t>
      </w:r>
      <w:r w:rsidRPr="00DC49DE">
        <w:rPr>
          <w:b/>
        </w:rPr>
        <w:t xml:space="preserve">Tracer, incendiary or armor piercing ammunition is prohibited </w:t>
      </w:r>
      <w:r w:rsidRPr="00DE6486">
        <w:t>(</w:t>
      </w:r>
      <w:r w:rsidRPr="00CF7BF5">
        <w:t>Rule 3.17(b) applies).</w:t>
      </w:r>
    </w:p>
    <w:p w:rsidR="00C82107" w:rsidRDefault="00C82107" w:rsidP="003E3289">
      <w:pPr>
        <w:jc w:val="both"/>
      </w:pPr>
    </w:p>
    <w:p w:rsidR="00F8225F" w:rsidRDefault="00F8225F" w:rsidP="00F8225F">
      <w:pPr>
        <w:pStyle w:val="ListParagraph"/>
        <w:jc w:val="both"/>
      </w:pPr>
      <w:r>
        <w:t xml:space="preserve">FOR </w:t>
      </w:r>
      <w:r w:rsidR="00A14233">
        <w:t xml:space="preserve">ADDITIONAL </w:t>
      </w:r>
      <w:r>
        <w:t>INFORMATION concerning this work party/Practice Session</w:t>
      </w:r>
      <w:r w:rsidR="00FE2667">
        <w:t>, please</w:t>
      </w:r>
      <w:r>
        <w:t xml:space="preserve"> contact the SMGC High Power Rifle Director Harry D. Harrison at: </w:t>
      </w:r>
      <w:hyperlink r:id="rId10" w:history="1">
        <w:r w:rsidRPr="00AF447E">
          <w:rPr>
            <w:rStyle w:val="Hyperlink"/>
          </w:rPr>
          <w:t>hdharrison@sbcglobal.net</w:t>
        </w:r>
      </w:hyperlink>
    </w:p>
    <w:p w:rsidR="00C82107" w:rsidRPr="00C82107" w:rsidRDefault="00C82107" w:rsidP="00C82107">
      <w:pPr>
        <w:pStyle w:val="ListParagraph"/>
        <w:rPr>
          <w:b/>
          <w:u w:val="single"/>
        </w:rPr>
      </w:pPr>
    </w:p>
    <w:p w:rsidR="00A85274" w:rsidRDefault="00FE2667" w:rsidP="00FE2667">
      <w:pPr>
        <w:ind w:left="720"/>
        <w:jc w:val="both"/>
      </w:pPr>
      <w:r>
        <w:t xml:space="preserve">It is requested that all members who plan on attending the work party and/or the practice session to please E-mail </w:t>
      </w:r>
      <w:r w:rsidR="00311A57">
        <w:t>the High Power Rifle Director</w:t>
      </w:r>
      <w:r>
        <w:t xml:space="preserve"> to indicate your attendance</w:t>
      </w:r>
      <w:r w:rsidR="00311A57">
        <w:t xml:space="preserve"> and if you are willing to provide any of the listed items needed, so this can be coordinated</w:t>
      </w:r>
      <w:r>
        <w:t>.</w:t>
      </w:r>
      <w:r w:rsidR="00311A57">
        <w:t xml:space="preserve">  Thank You in advance!</w:t>
      </w:r>
    </w:p>
    <w:p w:rsidR="00C82107" w:rsidRDefault="00C82107" w:rsidP="003E3289">
      <w:pPr>
        <w:jc w:val="both"/>
      </w:pPr>
    </w:p>
    <w:p w:rsidR="00C82107" w:rsidRDefault="00C82107" w:rsidP="003E3289">
      <w:pPr>
        <w:jc w:val="both"/>
      </w:pPr>
    </w:p>
    <w:p w:rsidR="00C82107" w:rsidRDefault="00C82107" w:rsidP="003E3289">
      <w:pPr>
        <w:jc w:val="both"/>
      </w:pPr>
    </w:p>
    <w:p w:rsidR="00C82107" w:rsidRDefault="00C82107" w:rsidP="003E3289">
      <w:pPr>
        <w:jc w:val="both"/>
      </w:pPr>
    </w:p>
    <w:p w:rsidR="007E341D" w:rsidRDefault="007E341D" w:rsidP="003E3289">
      <w:pPr>
        <w:jc w:val="both"/>
      </w:pPr>
    </w:p>
    <w:p w:rsidR="007E341D" w:rsidRDefault="007E341D" w:rsidP="003E3289">
      <w:pPr>
        <w:jc w:val="both"/>
      </w:pPr>
    </w:p>
    <w:p w:rsidR="007E341D" w:rsidRDefault="007E341D" w:rsidP="003E3289">
      <w:pPr>
        <w:jc w:val="both"/>
      </w:pPr>
    </w:p>
    <w:p w:rsidR="007E341D" w:rsidRDefault="007E341D" w:rsidP="003E3289">
      <w:pPr>
        <w:jc w:val="both"/>
      </w:pPr>
    </w:p>
    <w:p w:rsidR="007E341D" w:rsidRDefault="007E341D" w:rsidP="003E3289">
      <w:pPr>
        <w:jc w:val="both"/>
      </w:pPr>
    </w:p>
    <w:p w:rsidR="000F2434" w:rsidRPr="00244183" w:rsidRDefault="00A14233" w:rsidP="000F2434">
      <w:pPr>
        <w:jc w:val="center"/>
        <w:outlineLvl w:val="0"/>
        <w:rPr>
          <w:rFonts w:asciiTheme="minorHAnsi" w:hAnsiTheme="minorHAnsi"/>
          <w:b/>
        </w:rPr>
      </w:pPr>
      <w:r>
        <w:rPr>
          <w:rFonts w:asciiTheme="minorHAnsi" w:hAnsiTheme="minorHAnsi"/>
          <w:b/>
        </w:rPr>
        <w:lastRenderedPageBreak/>
        <w:t>E</w:t>
      </w:r>
      <w:r w:rsidR="000F2434" w:rsidRPr="00244183">
        <w:rPr>
          <w:rFonts w:asciiTheme="minorHAnsi" w:hAnsiTheme="minorHAnsi"/>
          <w:b/>
        </w:rPr>
        <w:t>mergency Notification Form</w:t>
      </w:r>
    </w:p>
    <w:p w:rsidR="000F2434" w:rsidRPr="00244183" w:rsidRDefault="000F2434" w:rsidP="000F2434">
      <w:pPr>
        <w:jc w:val="center"/>
        <w:outlineLvl w:val="0"/>
        <w:rPr>
          <w:rFonts w:asciiTheme="minorHAnsi" w:hAnsiTheme="minorHAnsi"/>
          <w:b/>
          <w:sz w:val="20"/>
          <w:szCs w:val="20"/>
          <w:u w:val="single"/>
        </w:rPr>
      </w:pPr>
      <w:r w:rsidRPr="00244183">
        <w:rPr>
          <w:rFonts w:asciiTheme="minorHAnsi" w:hAnsiTheme="minorHAnsi"/>
          <w:b/>
          <w:sz w:val="20"/>
          <w:szCs w:val="20"/>
          <w:u w:val="single"/>
        </w:rPr>
        <w:t>(In case of injury and/or serious illness)</w:t>
      </w:r>
    </w:p>
    <w:p w:rsidR="00C82107" w:rsidRDefault="00C82107" w:rsidP="003E3289">
      <w:pPr>
        <w:jc w:val="both"/>
      </w:pPr>
    </w:p>
    <w:p w:rsidR="000F2434" w:rsidRPr="00244183" w:rsidRDefault="000F2434" w:rsidP="000F2434">
      <w:pPr>
        <w:tabs>
          <w:tab w:val="center" w:pos="2700"/>
          <w:tab w:val="center" w:pos="8460"/>
        </w:tabs>
        <w:jc w:val="both"/>
        <w:rPr>
          <w:rFonts w:asciiTheme="minorHAnsi" w:hAnsiTheme="minorHAnsi"/>
          <w:b/>
          <w:sz w:val="18"/>
          <w:szCs w:val="18"/>
        </w:rPr>
      </w:pPr>
      <w:r w:rsidRPr="00244183">
        <w:rPr>
          <w:rFonts w:asciiTheme="minorHAnsi" w:hAnsiTheme="minorHAnsi"/>
          <w:b/>
          <w:sz w:val="18"/>
          <w:szCs w:val="18"/>
        </w:rPr>
        <w:t xml:space="preserve">_________________________________________________ </w:t>
      </w:r>
      <w:r>
        <w:rPr>
          <w:rFonts w:asciiTheme="minorHAnsi" w:hAnsiTheme="minorHAnsi"/>
          <w:b/>
          <w:sz w:val="18"/>
          <w:szCs w:val="18"/>
        </w:rPr>
        <w:t xml:space="preserve">                 </w:t>
      </w:r>
      <w:r w:rsidRPr="00244183">
        <w:rPr>
          <w:rFonts w:asciiTheme="minorHAnsi" w:hAnsiTheme="minorHAnsi"/>
          <w:b/>
          <w:sz w:val="18"/>
          <w:szCs w:val="18"/>
        </w:rPr>
        <w:t xml:space="preserve"> ____________________________________________________  </w:t>
      </w:r>
      <w:r>
        <w:rPr>
          <w:rFonts w:asciiTheme="minorHAnsi" w:hAnsiTheme="minorHAnsi"/>
          <w:b/>
          <w:sz w:val="18"/>
          <w:szCs w:val="18"/>
        </w:rPr>
        <w:t xml:space="preserve">              </w:t>
      </w:r>
      <w:r w:rsidRPr="00244183">
        <w:rPr>
          <w:rFonts w:asciiTheme="minorHAnsi" w:hAnsiTheme="minorHAnsi"/>
          <w:b/>
          <w:sz w:val="18"/>
          <w:szCs w:val="18"/>
        </w:rPr>
        <w:t xml:space="preserve">____________________________  </w:t>
      </w:r>
    </w:p>
    <w:p w:rsidR="000F2434" w:rsidRPr="00244183" w:rsidRDefault="000F2434" w:rsidP="000F2434">
      <w:pPr>
        <w:tabs>
          <w:tab w:val="center" w:pos="2520"/>
          <w:tab w:val="center" w:pos="8460"/>
        </w:tabs>
        <w:rPr>
          <w:rFonts w:asciiTheme="minorHAnsi" w:hAnsiTheme="minorHAnsi"/>
          <w:b/>
          <w:sz w:val="18"/>
          <w:szCs w:val="18"/>
        </w:rPr>
      </w:pPr>
      <w:r w:rsidRPr="00244183">
        <w:rPr>
          <w:rFonts w:asciiTheme="minorHAnsi" w:hAnsiTheme="minorHAnsi"/>
          <w:b/>
          <w:sz w:val="18"/>
          <w:szCs w:val="18"/>
        </w:rPr>
        <w:t xml:space="preserve">                         Print Your Name</w:t>
      </w:r>
      <w:r w:rsidRPr="00244183">
        <w:rPr>
          <w:rFonts w:asciiTheme="minorHAnsi" w:hAnsiTheme="minorHAnsi"/>
          <w:b/>
          <w:sz w:val="18"/>
          <w:szCs w:val="18"/>
        </w:rPr>
        <w:tab/>
        <w:t xml:space="preserve">                                                                                    (Signature)</w:t>
      </w:r>
      <w:r w:rsidRPr="00244183">
        <w:rPr>
          <w:rFonts w:asciiTheme="minorHAnsi" w:hAnsiTheme="minorHAnsi"/>
          <w:b/>
          <w:sz w:val="18"/>
          <w:szCs w:val="18"/>
        </w:rPr>
        <w:tab/>
        <w:t xml:space="preserve">                                                       (Date)</w:t>
      </w:r>
    </w:p>
    <w:p w:rsidR="000F4E0C" w:rsidRPr="00244183" w:rsidRDefault="000F4E0C" w:rsidP="000F4E0C">
      <w:pPr>
        <w:jc w:val="center"/>
        <w:rPr>
          <w:rFonts w:asciiTheme="minorHAnsi" w:hAnsiTheme="minorHAnsi"/>
          <w:b/>
          <w:sz w:val="18"/>
          <w:szCs w:val="18"/>
          <w:u w:val="single"/>
        </w:rPr>
      </w:pPr>
    </w:p>
    <w:p w:rsidR="000F4E0C" w:rsidRPr="00244183" w:rsidRDefault="000F2434" w:rsidP="000F4E0C">
      <w:pPr>
        <w:jc w:val="both"/>
        <w:outlineLvl w:val="0"/>
        <w:rPr>
          <w:rFonts w:asciiTheme="minorHAnsi" w:hAnsiTheme="minorHAnsi"/>
          <w:b/>
          <w:sz w:val="18"/>
          <w:szCs w:val="18"/>
        </w:rPr>
      </w:pPr>
      <w:r>
        <w:rPr>
          <w:rFonts w:asciiTheme="minorHAnsi" w:hAnsiTheme="minorHAnsi"/>
          <w:b/>
          <w:sz w:val="18"/>
          <w:szCs w:val="18"/>
        </w:rPr>
        <w:t xml:space="preserve">Emergency Contact’s </w:t>
      </w:r>
      <w:r w:rsidR="000F4E0C" w:rsidRPr="00244183">
        <w:rPr>
          <w:rFonts w:asciiTheme="minorHAnsi" w:hAnsiTheme="minorHAnsi"/>
          <w:b/>
          <w:sz w:val="18"/>
          <w:szCs w:val="18"/>
        </w:rPr>
        <w:t xml:space="preserve">Name: ______________________________________________________ Contact Phone # </w:t>
      </w:r>
      <w:r>
        <w:rPr>
          <w:rFonts w:asciiTheme="minorHAnsi" w:hAnsiTheme="minorHAnsi"/>
          <w:b/>
          <w:sz w:val="18"/>
          <w:szCs w:val="18"/>
        </w:rPr>
        <w:t>(</w:t>
      </w:r>
      <w:r w:rsidR="000F4E0C" w:rsidRPr="00244183">
        <w:rPr>
          <w:rFonts w:asciiTheme="minorHAnsi" w:hAnsiTheme="minorHAnsi"/>
          <w:b/>
          <w:sz w:val="18"/>
          <w:szCs w:val="18"/>
        </w:rPr>
        <w:t>___________</w:t>
      </w:r>
      <w:r>
        <w:rPr>
          <w:rFonts w:asciiTheme="minorHAnsi" w:hAnsiTheme="minorHAnsi"/>
          <w:b/>
          <w:sz w:val="18"/>
          <w:szCs w:val="18"/>
        </w:rPr>
        <w:t>)</w:t>
      </w:r>
      <w:r w:rsidR="000F4E0C" w:rsidRPr="00244183">
        <w:rPr>
          <w:rFonts w:asciiTheme="minorHAnsi" w:hAnsiTheme="minorHAnsi"/>
          <w:b/>
          <w:sz w:val="18"/>
          <w:szCs w:val="18"/>
        </w:rPr>
        <w:t>____________</w:t>
      </w:r>
      <w:r>
        <w:rPr>
          <w:rFonts w:asciiTheme="minorHAnsi" w:hAnsiTheme="minorHAnsi"/>
          <w:b/>
          <w:sz w:val="18"/>
          <w:szCs w:val="18"/>
        </w:rPr>
        <w:t>_________</w:t>
      </w:r>
      <w:r w:rsidR="000F4E0C" w:rsidRPr="00244183">
        <w:rPr>
          <w:rFonts w:asciiTheme="minorHAnsi" w:hAnsiTheme="minorHAnsi"/>
          <w:b/>
          <w:sz w:val="18"/>
          <w:szCs w:val="18"/>
        </w:rPr>
        <w:t>____________</w:t>
      </w:r>
    </w:p>
    <w:p w:rsidR="000F4E0C" w:rsidRPr="00244183" w:rsidRDefault="000F4E0C" w:rsidP="000F4E0C">
      <w:pPr>
        <w:jc w:val="both"/>
        <w:rPr>
          <w:rFonts w:asciiTheme="minorHAnsi" w:hAnsiTheme="minorHAnsi"/>
          <w:b/>
          <w:sz w:val="18"/>
          <w:szCs w:val="18"/>
        </w:rPr>
      </w:pPr>
    </w:p>
    <w:p w:rsidR="000F4E0C" w:rsidRPr="00244183" w:rsidRDefault="000F4E0C" w:rsidP="000F4E0C">
      <w:pPr>
        <w:jc w:val="both"/>
        <w:rPr>
          <w:rFonts w:asciiTheme="minorHAnsi" w:hAnsiTheme="minorHAnsi"/>
          <w:b/>
          <w:sz w:val="18"/>
          <w:szCs w:val="18"/>
        </w:rPr>
      </w:pPr>
      <w:r w:rsidRPr="00244183">
        <w:rPr>
          <w:rFonts w:asciiTheme="minorHAnsi" w:hAnsiTheme="minorHAnsi"/>
          <w:b/>
          <w:sz w:val="18"/>
          <w:szCs w:val="18"/>
        </w:rPr>
        <w:t xml:space="preserve">I certify that the above information is correct. Any misrepresentation may result in disbarment from participation in this Match.  I have read the </w:t>
      </w:r>
      <w:r>
        <w:rPr>
          <w:rFonts w:asciiTheme="minorHAnsi" w:hAnsiTheme="minorHAnsi"/>
          <w:b/>
          <w:sz w:val="18"/>
          <w:szCs w:val="18"/>
        </w:rPr>
        <w:t>“Release From Responsibility”</w:t>
      </w:r>
      <w:r w:rsidRPr="00244183">
        <w:rPr>
          <w:rFonts w:asciiTheme="minorHAnsi" w:hAnsiTheme="minorHAnsi"/>
          <w:b/>
          <w:sz w:val="18"/>
          <w:szCs w:val="18"/>
        </w:rPr>
        <w:t xml:space="preserve"> of this entry form and voluntarily abide by this agreement being fully aware of legal consequences of signing the within instrument.</w:t>
      </w:r>
    </w:p>
    <w:p w:rsidR="000F4E0C" w:rsidRPr="00244183" w:rsidRDefault="000F4E0C" w:rsidP="000F4E0C">
      <w:pPr>
        <w:jc w:val="both"/>
        <w:rPr>
          <w:rFonts w:asciiTheme="minorHAnsi" w:hAnsiTheme="minorHAnsi"/>
          <w:b/>
          <w:sz w:val="18"/>
          <w:szCs w:val="18"/>
        </w:rPr>
      </w:pPr>
    </w:p>
    <w:p w:rsidR="000F4E0C" w:rsidRPr="00244183" w:rsidRDefault="000F4E0C" w:rsidP="000F4E0C">
      <w:pPr>
        <w:tabs>
          <w:tab w:val="center" w:pos="2520"/>
          <w:tab w:val="center" w:pos="8460"/>
        </w:tabs>
        <w:rPr>
          <w:rFonts w:asciiTheme="minorHAnsi" w:hAnsiTheme="minorHAnsi"/>
          <w:b/>
          <w:bCs/>
        </w:rPr>
      </w:pPr>
    </w:p>
    <w:p w:rsidR="000F4E0C" w:rsidRPr="00F35C8D" w:rsidRDefault="000F4E0C" w:rsidP="000F4E0C">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rsidR="000F4E0C" w:rsidRPr="00F35C8D" w:rsidRDefault="000F4E0C" w:rsidP="000F4E0C">
      <w:pPr>
        <w:jc w:val="center"/>
        <w:rPr>
          <w:rFonts w:ascii="Arial" w:hAnsi="Arial"/>
          <w:sz w:val="20"/>
          <w:szCs w:val="20"/>
        </w:rPr>
      </w:pPr>
    </w:p>
    <w:p w:rsidR="000F4E0C" w:rsidRDefault="000F4E0C" w:rsidP="000F4E0C">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0F4E0C" w:rsidRDefault="000F4E0C" w:rsidP="000F4E0C">
      <w:pPr>
        <w:pStyle w:val="BodyText2"/>
        <w:spacing w:line="240" w:lineRule="auto"/>
        <w:rPr>
          <w:rFonts w:ascii="Arial" w:hAnsi="Arial"/>
          <w:sz w:val="20"/>
          <w:szCs w:val="20"/>
        </w:rPr>
      </w:pPr>
      <w:r>
        <w:rPr>
          <w:rFonts w:ascii="Arial" w:hAnsi="Arial"/>
          <w:sz w:val="20"/>
          <w:szCs w:val="20"/>
        </w:rPr>
        <w:t xml:space="preserve">1. </w:t>
      </w:r>
      <w:r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0F4E0C" w:rsidRPr="00F35C8D" w:rsidRDefault="000F4E0C" w:rsidP="000F4E0C">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0F4E0C" w:rsidRPr="00F35C8D" w:rsidRDefault="000F4E0C" w:rsidP="000F4E0C">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0F4E0C" w:rsidRPr="00F35C8D" w:rsidRDefault="000F4E0C" w:rsidP="000F4E0C">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0F4E0C" w:rsidRPr="00F35C8D" w:rsidRDefault="000F4E0C" w:rsidP="000F4E0C">
      <w:pPr>
        <w:rPr>
          <w:rFonts w:ascii="Arial" w:hAnsi="Arial"/>
          <w:sz w:val="20"/>
          <w:szCs w:val="20"/>
        </w:rPr>
      </w:pPr>
    </w:p>
    <w:p w:rsidR="000F4E0C" w:rsidRPr="00F35C8D" w:rsidRDefault="000F4E0C" w:rsidP="000F4E0C">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0F4E0C" w:rsidRPr="00F35C8D" w:rsidRDefault="000F4E0C" w:rsidP="000F4E0C">
      <w:pPr>
        <w:pStyle w:val="BodyText3"/>
        <w:jc w:val="both"/>
        <w:rPr>
          <w:rFonts w:ascii="Arial" w:hAnsi="Arial"/>
          <w:sz w:val="20"/>
          <w:szCs w:val="20"/>
        </w:rPr>
      </w:pPr>
      <w:r w:rsidRPr="00F35C8D">
        <w:rPr>
          <w:rFonts w:ascii="Arial" w:hAnsi="Arial"/>
          <w:sz w:val="20"/>
          <w:szCs w:val="20"/>
        </w:rPr>
        <w:t>6.   This agreement supersedes all previous agreements and shall remain</w:t>
      </w:r>
      <w:r>
        <w:rPr>
          <w:rFonts w:ascii="Arial" w:hAnsi="Arial"/>
          <w:sz w:val="20"/>
          <w:szCs w:val="20"/>
        </w:rPr>
        <w:t xml:space="preserve"> in force until January 31, </w:t>
      </w:r>
      <w:r w:rsidRPr="00E45680">
        <w:rPr>
          <w:rFonts w:ascii="Arial" w:hAnsi="Arial"/>
          <w:sz w:val="20"/>
          <w:szCs w:val="20"/>
          <w:highlight w:val="yellow"/>
        </w:rPr>
        <w:t>20</w:t>
      </w:r>
      <w:r w:rsidR="0019244C" w:rsidRPr="00E45680">
        <w:rPr>
          <w:rFonts w:ascii="Arial" w:hAnsi="Arial"/>
          <w:sz w:val="20"/>
          <w:szCs w:val="20"/>
          <w:highlight w:val="yellow"/>
        </w:rPr>
        <w:t>2</w:t>
      </w:r>
      <w:r w:rsidR="00A2606B">
        <w:rPr>
          <w:rFonts w:ascii="Arial" w:hAnsi="Arial"/>
          <w:sz w:val="20"/>
          <w:szCs w:val="20"/>
          <w:highlight w:val="yellow"/>
        </w:rPr>
        <w:t>5</w:t>
      </w:r>
      <w:r w:rsidR="00A33F6F">
        <w:rPr>
          <w:rFonts w:ascii="Arial" w:hAnsi="Arial"/>
          <w:sz w:val="20"/>
          <w:szCs w:val="20"/>
        </w:rPr>
        <w:t>.</w:t>
      </w:r>
    </w:p>
    <w:p w:rsidR="000F4E0C" w:rsidRDefault="000F4E0C" w:rsidP="000F4E0C">
      <w:pPr>
        <w:pStyle w:val="BodyText3"/>
        <w:jc w:val="both"/>
        <w:rPr>
          <w:rFonts w:ascii="Arial" w:hAnsi="Arial"/>
          <w:sz w:val="20"/>
          <w:szCs w:val="20"/>
        </w:rPr>
      </w:pPr>
    </w:p>
    <w:p w:rsidR="000F4E0C" w:rsidRPr="00F35C8D" w:rsidRDefault="000F4E0C" w:rsidP="000F4E0C">
      <w:pPr>
        <w:pStyle w:val="BodyText3"/>
        <w:jc w:val="both"/>
        <w:rPr>
          <w:rFonts w:ascii="Arial" w:hAnsi="Arial"/>
          <w:sz w:val="20"/>
          <w:szCs w:val="20"/>
        </w:rPr>
      </w:pPr>
    </w:p>
    <w:p w:rsidR="000F4E0C" w:rsidRPr="00F35C8D" w:rsidRDefault="000F4E0C" w:rsidP="000F4E0C">
      <w:pPr>
        <w:outlineLvl w:val="0"/>
        <w:rPr>
          <w:rFonts w:ascii="Arial" w:hAnsi="Arial"/>
          <w:sz w:val="20"/>
          <w:szCs w:val="20"/>
        </w:rPr>
      </w:pPr>
      <w:r w:rsidRPr="00F35C8D">
        <w:rPr>
          <w:rFonts w:ascii="Arial" w:hAnsi="Arial"/>
          <w:sz w:val="20"/>
          <w:szCs w:val="20"/>
        </w:rPr>
        <w:t>DATE: __________________          SIGNATURE: _</w:t>
      </w:r>
      <w:r>
        <w:rPr>
          <w:rFonts w:ascii="Arial" w:hAnsi="Arial"/>
          <w:sz w:val="20"/>
          <w:szCs w:val="20"/>
        </w:rPr>
        <w:t>___________________</w:t>
      </w:r>
      <w:r w:rsidRPr="00F35C8D">
        <w:rPr>
          <w:rFonts w:ascii="Arial" w:hAnsi="Arial"/>
          <w:sz w:val="20"/>
          <w:szCs w:val="20"/>
        </w:rPr>
        <w:t>____________________________________</w:t>
      </w:r>
    </w:p>
    <w:p w:rsidR="000F4E0C" w:rsidRPr="00F35C8D" w:rsidRDefault="000F4E0C" w:rsidP="000F4E0C">
      <w:pPr>
        <w:outlineLvl w:val="0"/>
        <w:rPr>
          <w:rFonts w:ascii="Arial" w:hAnsi="Arial"/>
          <w:sz w:val="20"/>
          <w:szCs w:val="20"/>
        </w:rPr>
      </w:pPr>
    </w:p>
    <w:p w:rsidR="000F4E0C" w:rsidRPr="00F35C8D" w:rsidRDefault="000F4E0C" w:rsidP="000F4E0C">
      <w:pPr>
        <w:outlineLvl w:val="0"/>
        <w:rPr>
          <w:rFonts w:ascii="Arial" w:hAnsi="Arial"/>
          <w:sz w:val="20"/>
          <w:szCs w:val="20"/>
        </w:rPr>
      </w:pPr>
    </w:p>
    <w:p w:rsidR="000F4E0C" w:rsidRDefault="000F4E0C" w:rsidP="000F4E0C">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Pr>
          <w:rFonts w:ascii="Arial" w:hAnsi="Arial"/>
          <w:sz w:val="20"/>
          <w:szCs w:val="20"/>
        </w:rPr>
        <w:t>____________________</w:t>
      </w:r>
      <w:r w:rsidRPr="00F35C8D">
        <w:rPr>
          <w:rFonts w:ascii="Arial" w:hAnsi="Arial"/>
          <w:sz w:val="20"/>
          <w:szCs w:val="20"/>
        </w:rPr>
        <w:t>________________</w:t>
      </w:r>
    </w:p>
    <w:p w:rsidR="000F4E0C" w:rsidRDefault="000F4E0C" w:rsidP="000F4E0C">
      <w:pPr>
        <w:outlineLvl w:val="0"/>
        <w:rPr>
          <w:rFonts w:ascii="Arial" w:hAnsi="Arial"/>
          <w:sz w:val="20"/>
          <w:szCs w:val="20"/>
        </w:rPr>
      </w:pPr>
    </w:p>
    <w:p w:rsidR="000F4E0C" w:rsidRPr="00F35C8D" w:rsidRDefault="000F4E0C" w:rsidP="000F4E0C">
      <w:pPr>
        <w:tabs>
          <w:tab w:val="center" w:pos="2520"/>
          <w:tab w:val="center" w:pos="8460"/>
        </w:tabs>
        <w:rPr>
          <w:rFonts w:ascii="Arial Narrow" w:hAnsi="Arial Narrow"/>
          <w:b/>
          <w:bCs/>
        </w:rPr>
      </w:pPr>
    </w:p>
    <w:sectPr w:rsidR="000F4E0C" w:rsidRPr="00F35C8D" w:rsidSect="00287ED0">
      <w:headerReference w:type="default" r:id="rId11"/>
      <w:footerReference w:type="default" r:id="rId12"/>
      <w:headerReference w:type="first" r:id="rId13"/>
      <w:footerReference w:type="first" r:id="rId14"/>
      <w:footnotePr>
        <w:pos w:val="beneathText"/>
      </w:footnotePr>
      <w:pgSz w:w="12240" w:h="15840" w:code="1"/>
      <w:pgMar w:top="144" w:right="720" w:bottom="144" w:left="72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45" w:rsidRDefault="00B90345">
      <w:r>
        <w:separator/>
      </w:r>
    </w:p>
  </w:endnote>
  <w:endnote w:type="continuationSeparator" w:id="0">
    <w:p w:rsidR="00B90345" w:rsidRDefault="00B9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44" w:rsidRPr="00A529A7" w:rsidRDefault="00752C44"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rsidR="00752C44" w:rsidRDefault="00752C44" w:rsidP="003613AB">
    <w:pPr>
      <w:pStyle w:val="Footer"/>
      <w:jc w:val="center"/>
    </w:pPr>
  </w:p>
  <w:p w:rsidR="00752C44" w:rsidRDefault="00752C44" w:rsidP="003613AB">
    <w:pPr>
      <w:pStyle w:val="Footer"/>
      <w:jc w:val="center"/>
    </w:pPr>
    <w:r>
      <w:fldChar w:fldCharType="begin"/>
    </w:r>
    <w:r>
      <w:instrText xml:space="preserve"> PAGE   \* MERGEFORMAT </w:instrText>
    </w:r>
    <w:r>
      <w:fldChar w:fldCharType="separate"/>
    </w:r>
    <w:r w:rsidR="00287ED0">
      <w:rPr>
        <w:noProof/>
      </w:rPr>
      <w:t>2</w:t>
    </w:r>
    <w:r>
      <w:fldChar w:fldCharType="end"/>
    </w:r>
  </w:p>
  <w:p w:rsidR="00752C44" w:rsidRDefault="00752C44" w:rsidP="00AD5BDD">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29551"/>
      <w:docPartObj>
        <w:docPartGallery w:val="Page Numbers (Bottom of Page)"/>
        <w:docPartUnique/>
      </w:docPartObj>
    </w:sdtPr>
    <w:sdtEndPr>
      <w:rPr>
        <w:noProof/>
      </w:rPr>
    </w:sdtEndPr>
    <w:sdtContent>
      <w:p w:rsidR="00752C44" w:rsidRDefault="00752C44">
        <w:pPr>
          <w:pStyle w:val="Footer"/>
          <w:jc w:val="center"/>
        </w:pPr>
        <w:r>
          <w:fldChar w:fldCharType="begin"/>
        </w:r>
        <w:r>
          <w:instrText xml:space="preserve"> PAGE   \* MERGEFORMAT </w:instrText>
        </w:r>
        <w:r>
          <w:fldChar w:fldCharType="separate"/>
        </w:r>
        <w:r w:rsidR="00287ED0">
          <w:rPr>
            <w:noProof/>
          </w:rPr>
          <w:t>1</w:t>
        </w:r>
        <w:r>
          <w:rPr>
            <w:noProof/>
          </w:rPr>
          <w:fldChar w:fldCharType="end"/>
        </w:r>
      </w:p>
    </w:sdtContent>
  </w:sdt>
  <w:p w:rsidR="00752C44" w:rsidRDefault="00752C44" w:rsidP="00BA319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45" w:rsidRDefault="00B90345">
      <w:r>
        <w:separator/>
      </w:r>
    </w:p>
  </w:footnote>
  <w:footnote w:type="continuationSeparator" w:id="0">
    <w:p w:rsidR="00B90345" w:rsidRDefault="00B90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44" w:rsidRPr="00585093" w:rsidRDefault="00752C44" w:rsidP="005F27AD">
    <w:pPr>
      <w:pStyle w:val="Header"/>
      <w:jc w:val="center"/>
      <w:rPr>
        <w:b/>
        <w:sz w:val="32"/>
        <w:szCs w:val="32"/>
      </w:rPr>
    </w:pPr>
    <w:r w:rsidRPr="00585093">
      <w:rPr>
        <w:b/>
        <w:sz w:val="32"/>
        <w:szCs w:val="32"/>
      </w:rPr>
      <w:t>Santa Margarita Gun Club</w:t>
    </w:r>
  </w:p>
  <w:p w:rsidR="00752C44" w:rsidRPr="005F27AD" w:rsidRDefault="00752C44" w:rsidP="005F27A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44" w:rsidRDefault="00752C44" w:rsidP="00BC2944">
    <w:pPr>
      <w:pStyle w:val="Header"/>
      <w:jc w:val="center"/>
      <w:rPr>
        <w:color w:val="000000"/>
      </w:rPr>
    </w:pPr>
    <w:r>
      <w:rPr>
        <w:noProof/>
        <w:color w:val="000000"/>
      </w:rPr>
      <w:drawing>
        <wp:inline distT="0" distB="0" distL="0" distR="0" wp14:anchorId="612916B0" wp14:editId="00583695">
          <wp:extent cx="4178300" cy="558800"/>
          <wp:effectExtent l="0" t="0" r="12700" b="0"/>
          <wp:docPr id="2" name="Picture 2"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rsidR="00752C44" w:rsidRPr="00F60D16" w:rsidRDefault="00752C44" w:rsidP="00585093">
    <w:pPr>
      <w:pStyle w:val="Header"/>
      <w:jc w:val="center"/>
      <w:rPr>
        <w:rFonts w:asciiTheme="majorHAnsi" w:hAnsiTheme="majorHAnsi"/>
        <w:b/>
      </w:rPr>
    </w:pPr>
    <w:r w:rsidRPr="00F60D16">
      <w:rPr>
        <w:rFonts w:asciiTheme="majorHAnsi" w:hAnsiTheme="majorHAnsi"/>
        <w:b/>
      </w:rPr>
      <w:t>P.O. Box 79363, Corona, CA  92877</w:t>
    </w:r>
    <w:r w:rsidR="00625525">
      <w:rPr>
        <w:rFonts w:asciiTheme="majorHAnsi" w:hAnsiTheme="majorHAnsi"/>
        <w:b/>
      </w:rPr>
      <w:t>-0178</w:t>
    </w:r>
  </w:p>
  <w:p w:rsidR="00752C44" w:rsidRPr="00F60D16" w:rsidRDefault="00B90345" w:rsidP="001143AB">
    <w:pPr>
      <w:pStyle w:val="Header"/>
      <w:jc w:val="center"/>
      <w:rPr>
        <w:rFonts w:asciiTheme="majorHAnsi" w:hAnsiTheme="majorHAnsi"/>
        <w:b/>
        <w:sz w:val="22"/>
        <w:szCs w:val="22"/>
      </w:rPr>
    </w:pPr>
    <w:hyperlink r:id="rId2" w:history="1">
      <w:r w:rsidR="00752C44" w:rsidRPr="00F60D16">
        <w:rPr>
          <w:rStyle w:val="Hyperlink"/>
          <w:rFonts w:asciiTheme="majorHAnsi" w:hAnsiTheme="majorHAnsi"/>
          <w:b/>
          <w:sz w:val="22"/>
          <w:szCs w:val="22"/>
        </w:rPr>
        <w:t>www.smgunclub.org</w:t>
      </w:r>
    </w:hyperlink>
  </w:p>
  <w:p w:rsidR="00752C44" w:rsidRPr="001143AB" w:rsidRDefault="00752C44" w:rsidP="001143AB">
    <w:pPr>
      <w:pStyle w:val="Header"/>
      <w:jc w:val="center"/>
      <w:rPr>
        <w:rFonts w:ascii="Arial Narrow" w:hAnsi="Arial Narrow"/>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F62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C51AD"/>
    <w:multiLevelType w:val="hybridMultilevel"/>
    <w:tmpl w:val="1A4E9A1A"/>
    <w:lvl w:ilvl="0" w:tplc="4AD8A600">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C26E0"/>
    <w:multiLevelType w:val="hybridMultilevel"/>
    <w:tmpl w:val="5986E49C"/>
    <w:lvl w:ilvl="0" w:tplc="C99265E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24016"/>
    <w:multiLevelType w:val="hybridMultilevel"/>
    <w:tmpl w:val="0AA81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6384B"/>
    <w:multiLevelType w:val="hybridMultilevel"/>
    <w:tmpl w:val="1A4E9A1A"/>
    <w:lvl w:ilvl="0" w:tplc="4AD8A600">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369A73FB"/>
    <w:multiLevelType w:val="hybridMultilevel"/>
    <w:tmpl w:val="C4CE84A2"/>
    <w:lvl w:ilvl="0" w:tplc="A5B487B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nsid w:val="3F9C7C03"/>
    <w:multiLevelType w:val="hybridMultilevel"/>
    <w:tmpl w:val="E3CA44B4"/>
    <w:lvl w:ilvl="0" w:tplc="00EC959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2340D"/>
    <w:multiLevelType w:val="hybridMultilevel"/>
    <w:tmpl w:val="4746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32063"/>
    <w:multiLevelType w:val="hybridMultilevel"/>
    <w:tmpl w:val="45E6D97E"/>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6D51B59"/>
    <w:multiLevelType w:val="hybridMultilevel"/>
    <w:tmpl w:val="5986E49C"/>
    <w:lvl w:ilvl="0" w:tplc="C99265E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1"/>
  </w:num>
  <w:num w:numId="5">
    <w:abstractNumId w:val="0"/>
  </w:num>
  <w:num w:numId="6">
    <w:abstractNumId w:val="12"/>
  </w:num>
  <w:num w:numId="7">
    <w:abstractNumId w:val="11"/>
  </w:num>
  <w:num w:numId="8">
    <w:abstractNumId w:val="13"/>
  </w:num>
  <w:num w:numId="9">
    <w:abstractNumId w:val="10"/>
  </w:num>
  <w:num w:numId="10">
    <w:abstractNumId w:val="6"/>
  </w:num>
  <w:num w:numId="11">
    <w:abstractNumId w:val="5"/>
  </w:num>
  <w:num w:numId="12">
    <w:abstractNumId w:val="2"/>
  </w:num>
  <w:num w:numId="13">
    <w:abstractNumId w:val="4"/>
  </w:num>
  <w:num w:numId="14">
    <w:abstractNumId w:val="15"/>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123C5"/>
    <w:rsid w:val="00023327"/>
    <w:rsid w:val="000238E4"/>
    <w:rsid w:val="00024CAD"/>
    <w:rsid w:val="00032360"/>
    <w:rsid w:val="00036F83"/>
    <w:rsid w:val="00042564"/>
    <w:rsid w:val="00045834"/>
    <w:rsid w:val="00051A32"/>
    <w:rsid w:val="00054EEE"/>
    <w:rsid w:val="00061911"/>
    <w:rsid w:val="000628D9"/>
    <w:rsid w:val="00062CA9"/>
    <w:rsid w:val="000637BB"/>
    <w:rsid w:val="000705F0"/>
    <w:rsid w:val="0007204B"/>
    <w:rsid w:val="0007492D"/>
    <w:rsid w:val="000844A3"/>
    <w:rsid w:val="0008646D"/>
    <w:rsid w:val="00087473"/>
    <w:rsid w:val="0008751B"/>
    <w:rsid w:val="00093118"/>
    <w:rsid w:val="000A10D7"/>
    <w:rsid w:val="000B1C50"/>
    <w:rsid w:val="000B68F8"/>
    <w:rsid w:val="000C6ED2"/>
    <w:rsid w:val="000D1D7C"/>
    <w:rsid w:val="000D2809"/>
    <w:rsid w:val="000D4F64"/>
    <w:rsid w:val="000D64B6"/>
    <w:rsid w:val="000E18E6"/>
    <w:rsid w:val="000E4599"/>
    <w:rsid w:val="000E5694"/>
    <w:rsid w:val="000E69A8"/>
    <w:rsid w:val="000F02C3"/>
    <w:rsid w:val="000F127F"/>
    <w:rsid w:val="000F2434"/>
    <w:rsid w:val="000F2E6A"/>
    <w:rsid w:val="000F4E0C"/>
    <w:rsid w:val="000F67D4"/>
    <w:rsid w:val="0010530E"/>
    <w:rsid w:val="0011100D"/>
    <w:rsid w:val="001115AB"/>
    <w:rsid w:val="00112B76"/>
    <w:rsid w:val="00112DE6"/>
    <w:rsid w:val="001143AB"/>
    <w:rsid w:val="001163F6"/>
    <w:rsid w:val="00116B4F"/>
    <w:rsid w:val="0011752C"/>
    <w:rsid w:val="001208E5"/>
    <w:rsid w:val="00120D56"/>
    <w:rsid w:val="00121F0B"/>
    <w:rsid w:val="00130BD9"/>
    <w:rsid w:val="0013254A"/>
    <w:rsid w:val="0014020C"/>
    <w:rsid w:val="0014305C"/>
    <w:rsid w:val="00145D96"/>
    <w:rsid w:val="00147F0A"/>
    <w:rsid w:val="00153E0C"/>
    <w:rsid w:val="00161437"/>
    <w:rsid w:val="00163A98"/>
    <w:rsid w:val="00165324"/>
    <w:rsid w:val="001675C6"/>
    <w:rsid w:val="001744CB"/>
    <w:rsid w:val="0017594A"/>
    <w:rsid w:val="00176B4E"/>
    <w:rsid w:val="00176E62"/>
    <w:rsid w:val="00184565"/>
    <w:rsid w:val="0018619A"/>
    <w:rsid w:val="0019244C"/>
    <w:rsid w:val="00192D07"/>
    <w:rsid w:val="0019686E"/>
    <w:rsid w:val="00196B3E"/>
    <w:rsid w:val="001A3A7E"/>
    <w:rsid w:val="001B4203"/>
    <w:rsid w:val="001B7CC0"/>
    <w:rsid w:val="001C0B3F"/>
    <w:rsid w:val="001C0E3F"/>
    <w:rsid w:val="001D0ADE"/>
    <w:rsid w:val="001D5474"/>
    <w:rsid w:val="001E080E"/>
    <w:rsid w:val="001E203E"/>
    <w:rsid w:val="001E3FFC"/>
    <w:rsid w:val="001E4653"/>
    <w:rsid w:val="001F1747"/>
    <w:rsid w:val="001F36B0"/>
    <w:rsid w:val="0020634C"/>
    <w:rsid w:val="002064D4"/>
    <w:rsid w:val="002068D4"/>
    <w:rsid w:val="00206BE3"/>
    <w:rsid w:val="00207D7B"/>
    <w:rsid w:val="002170F5"/>
    <w:rsid w:val="0022071D"/>
    <w:rsid w:val="00223AE0"/>
    <w:rsid w:val="00232160"/>
    <w:rsid w:val="00232FE7"/>
    <w:rsid w:val="0023415D"/>
    <w:rsid w:val="0024496A"/>
    <w:rsid w:val="00251FA2"/>
    <w:rsid w:val="00261560"/>
    <w:rsid w:val="00262AC0"/>
    <w:rsid w:val="00263B70"/>
    <w:rsid w:val="002705B7"/>
    <w:rsid w:val="00270957"/>
    <w:rsid w:val="00272C45"/>
    <w:rsid w:val="0027524F"/>
    <w:rsid w:val="00284EF4"/>
    <w:rsid w:val="00287214"/>
    <w:rsid w:val="00287ED0"/>
    <w:rsid w:val="002907D5"/>
    <w:rsid w:val="002917C8"/>
    <w:rsid w:val="0029564A"/>
    <w:rsid w:val="00296DA9"/>
    <w:rsid w:val="00296DDF"/>
    <w:rsid w:val="002A3307"/>
    <w:rsid w:val="002A3A70"/>
    <w:rsid w:val="002A430B"/>
    <w:rsid w:val="002A6BD8"/>
    <w:rsid w:val="002B271B"/>
    <w:rsid w:val="002B4E9D"/>
    <w:rsid w:val="002B6E80"/>
    <w:rsid w:val="002D0141"/>
    <w:rsid w:val="002D0D20"/>
    <w:rsid w:val="002D3B84"/>
    <w:rsid w:val="002D58AE"/>
    <w:rsid w:val="002D5B24"/>
    <w:rsid w:val="002D75F6"/>
    <w:rsid w:val="002E0A43"/>
    <w:rsid w:val="002E60A6"/>
    <w:rsid w:val="002F12A9"/>
    <w:rsid w:val="002F36F5"/>
    <w:rsid w:val="002F36F7"/>
    <w:rsid w:val="002F3BFC"/>
    <w:rsid w:val="002F7776"/>
    <w:rsid w:val="00303885"/>
    <w:rsid w:val="003050FA"/>
    <w:rsid w:val="00306037"/>
    <w:rsid w:val="00306AF3"/>
    <w:rsid w:val="00307365"/>
    <w:rsid w:val="00311A57"/>
    <w:rsid w:val="00314F90"/>
    <w:rsid w:val="00315115"/>
    <w:rsid w:val="0032002A"/>
    <w:rsid w:val="00322345"/>
    <w:rsid w:val="0033045B"/>
    <w:rsid w:val="00333770"/>
    <w:rsid w:val="00336CE7"/>
    <w:rsid w:val="00337270"/>
    <w:rsid w:val="003435B9"/>
    <w:rsid w:val="0034716D"/>
    <w:rsid w:val="00356CED"/>
    <w:rsid w:val="00357A15"/>
    <w:rsid w:val="00360C0B"/>
    <w:rsid w:val="003613AB"/>
    <w:rsid w:val="003619D1"/>
    <w:rsid w:val="00361E13"/>
    <w:rsid w:val="0036401A"/>
    <w:rsid w:val="00372742"/>
    <w:rsid w:val="003732CC"/>
    <w:rsid w:val="00373EE4"/>
    <w:rsid w:val="00375C16"/>
    <w:rsid w:val="00377F74"/>
    <w:rsid w:val="00383008"/>
    <w:rsid w:val="00384E90"/>
    <w:rsid w:val="003852B6"/>
    <w:rsid w:val="00385607"/>
    <w:rsid w:val="00386F3D"/>
    <w:rsid w:val="003925F5"/>
    <w:rsid w:val="00394C90"/>
    <w:rsid w:val="003A3C8F"/>
    <w:rsid w:val="003A4202"/>
    <w:rsid w:val="003A420C"/>
    <w:rsid w:val="003A47CA"/>
    <w:rsid w:val="003A65C6"/>
    <w:rsid w:val="003B1607"/>
    <w:rsid w:val="003C0A88"/>
    <w:rsid w:val="003C17D2"/>
    <w:rsid w:val="003C2876"/>
    <w:rsid w:val="003C3A4F"/>
    <w:rsid w:val="003C3FEE"/>
    <w:rsid w:val="003C7230"/>
    <w:rsid w:val="003C7870"/>
    <w:rsid w:val="003D5225"/>
    <w:rsid w:val="003E20C0"/>
    <w:rsid w:val="003E3289"/>
    <w:rsid w:val="003E4B43"/>
    <w:rsid w:val="003E79E5"/>
    <w:rsid w:val="003F2883"/>
    <w:rsid w:val="003F5C5B"/>
    <w:rsid w:val="003F6A1A"/>
    <w:rsid w:val="00412DAA"/>
    <w:rsid w:val="00414C81"/>
    <w:rsid w:val="004159C6"/>
    <w:rsid w:val="00417F15"/>
    <w:rsid w:val="00420330"/>
    <w:rsid w:val="00421598"/>
    <w:rsid w:val="0043229E"/>
    <w:rsid w:val="00437DCC"/>
    <w:rsid w:val="00437E90"/>
    <w:rsid w:val="004410C1"/>
    <w:rsid w:val="00441F29"/>
    <w:rsid w:val="00443721"/>
    <w:rsid w:val="00443989"/>
    <w:rsid w:val="004503E0"/>
    <w:rsid w:val="00450D71"/>
    <w:rsid w:val="0045234C"/>
    <w:rsid w:val="0045263D"/>
    <w:rsid w:val="004536BB"/>
    <w:rsid w:val="00456B78"/>
    <w:rsid w:val="00456CCD"/>
    <w:rsid w:val="00460D4B"/>
    <w:rsid w:val="00463522"/>
    <w:rsid w:val="0047439F"/>
    <w:rsid w:val="004747E9"/>
    <w:rsid w:val="004772CD"/>
    <w:rsid w:val="0048408F"/>
    <w:rsid w:val="00484FE9"/>
    <w:rsid w:val="0049266F"/>
    <w:rsid w:val="0049745C"/>
    <w:rsid w:val="004A43C9"/>
    <w:rsid w:val="004A44D7"/>
    <w:rsid w:val="004B55C9"/>
    <w:rsid w:val="004B74DC"/>
    <w:rsid w:val="004B7CA6"/>
    <w:rsid w:val="004C154B"/>
    <w:rsid w:val="004C34E0"/>
    <w:rsid w:val="004C4737"/>
    <w:rsid w:val="004D4120"/>
    <w:rsid w:val="004E20E2"/>
    <w:rsid w:val="004E6265"/>
    <w:rsid w:val="004E6777"/>
    <w:rsid w:val="004E7229"/>
    <w:rsid w:val="004F015A"/>
    <w:rsid w:val="004F03FF"/>
    <w:rsid w:val="004F0960"/>
    <w:rsid w:val="004F09F6"/>
    <w:rsid w:val="004F300E"/>
    <w:rsid w:val="00500FF8"/>
    <w:rsid w:val="0050156E"/>
    <w:rsid w:val="00506AD8"/>
    <w:rsid w:val="0050790F"/>
    <w:rsid w:val="00511955"/>
    <w:rsid w:val="00511D7F"/>
    <w:rsid w:val="00515517"/>
    <w:rsid w:val="00515E5D"/>
    <w:rsid w:val="00517187"/>
    <w:rsid w:val="0051767D"/>
    <w:rsid w:val="00521D11"/>
    <w:rsid w:val="005236A6"/>
    <w:rsid w:val="00523761"/>
    <w:rsid w:val="0052461A"/>
    <w:rsid w:val="00524AA7"/>
    <w:rsid w:val="00533446"/>
    <w:rsid w:val="00541FFF"/>
    <w:rsid w:val="005614C8"/>
    <w:rsid w:val="00561C5D"/>
    <w:rsid w:val="00562F38"/>
    <w:rsid w:val="0056546E"/>
    <w:rsid w:val="0057678B"/>
    <w:rsid w:val="00577F2F"/>
    <w:rsid w:val="00585093"/>
    <w:rsid w:val="00590B6B"/>
    <w:rsid w:val="005A217E"/>
    <w:rsid w:val="005A272A"/>
    <w:rsid w:val="005A4AE8"/>
    <w:rsid w:val="005A727F"/>
    <w:rsid w:val="005B1F7F"/>
    <w:rsid w:val="005C0853"/>
    <w:rsid w:val="005C0CA6"/>
    <w:rsid w:val="005C2A88"/>
    <w:rsid w:val="005D0651"/>
    <w:rsid w:val="005D5A4C"/>
    <w:rsid w:val="005D6BE0"/>
    <w:rsid w:val="005E6C31"/>
    <w:rsid w:val="005F27AD"/>
    <w:rsid w:val="0060055A"/>
    <w:rsid w:val="00601BA9"/>
    <w:rsid w:val="00603375"/>
    <w:rsid w:val="0060689C"/>
    <w:rsid w:val="00607F79"/>
    <w:rsid w:val="00611945"/>
    <w:rsid w:val="00612825"/>
    <w:rsid w:val="00615F24"/>
    <w:rsid w:val="00616804"/>
    <w:rsid w:val="0061695A"/>
    <w:rsid w:val="006203A1"/>
    <w:rsid w:val="00625525"/>
    <w:rsid w:val="00631994"/>
    <w:rsid w:val="00637568"/>
    <w:rsid w:val="00637AB6"/>
    <w:rsid w:val="00643489"/>
    <w:rsid w:val="006475FB"/>
    <w:rsid w:val="00647C04"/>
    <w:rsid w:val="00650999"/>
    <w:rsid w:val="00652828"/>
    <w:rsid w:val="00652CF3"/>
    <w:rsid w:val="0065303F"/>
    <w:rsid w:val="006532D2"/>
    <w:rsid w:val="00653C67"/>
    <w:rsid w:val="006541CD"/>
    <w:rsid w:val="00655AE0"/>
    <w:rsid w:val="00655EF6"/>
    <w:rsid w:val="00661A5A"/>
    <w:rsid w:val="00664617"/>
    <w:rsid w:val="00664A19"/>
    <w:rsid w:val="006659F9"/>
    <w:rsid w:val="00675624"/>
    <w:rsid w:val="00677DAF"/>
    <w:rsid w:val="006817CD"/>
    <w:rsid w:val="006819F9"/>
    <w:rsid w:val="0068312D"/>
    <w:rsid w:val="00683B07"/>
    <w:rsid w:val="00684EB8"/>
    <w:rsid w:val="00685538"/>
    <w:rsid w:val="0068584E"/>
    <w:rsid w:val="006866D4"/>
    <w:rsid w:val="006905C3"/>
    <w:rsid w:val="00693E18"/>
    <w:rsid w:val="00694DDF"/>
    <w:rsid w:val="006A6644"/>
    <w:rsid w:val="006A79EC"/>
    <w:rsid w:val="006A7CFE"/>
    <w:rsid w:val="006C0479"/>
    <w:rsid w:val="006C1058"/>
    <w:rsid w:val="006D020C"/>
    <w:rsid w:val="006D0C81"/>
    <w:rsid w:val="006D49CD"/>
    <w:rsid w:val="006E2026"/>
    <w:rsid w:val="006E29BA"/>
    <w:rsid w:val="006E35F3"/>
    <w:rsid w:val="006F4662"/>
    <w:rsid w:val="006F58E3"/>
    <w:rsid w:val="006F5CAB"/>
    <w:rsid w:val="006F7701"/>
    <w:rsid w:val="00700F91"/>
    <w:rsid w:val="00702CB6"/>
    <w:rsid w:val="00706FED"/>
    <w:rsid w:val="00711DEF"/>
    <w:rsid w:val="007129C7"/>
    <w:rsid w:val="00713537"/>
    <w:rsid w:val="007146CD"/>
    <w:rsid w:val="00714D8D"/>
    <w:rsid w:val="00726D96"/>
    <w:rsid w:val="00737D7A"/>
    <w:rsid w:val="00740B28"/>
    <w:rsid w:val="0074157A"/>
    <w:rsid w:val="00744AD0"/>
    <w:rsid w:val="007505D2"/>
    <w:rsid w:val="00750DA0"/>
    <w:rsid w:val="007523C7"/>
    <w:rsid w:val="00752C44"/>
    <w:rsid w:val="00754120"/>
    <w:rsid w:val="00756675"/>
    <w:rsid w:val="007600C3"/>
    <w:rsid w:val="007655F0"/>
    <w:rsid w:val="007705D2"/>
    <w:rsid w:val="00771D39"/>
    <w:rsid w:val="0077508A"/>
    <w:rsid w:val="0078379C"/>
    <w:rsid w:val="00785282"/>
    <w:rsid w:val="00785395"/>
    <w:rsid w:val="00791E7C"/>
    <w:rsid w:val="00792F50"/>
    <w:rsid w:val="007954FB"/>
    <w:rsid w:val="0079769B"/>
    <w:rsid w:val="007A09CA"/>
    <w:rsid w:val="007A2AA4"/>
    <w:rsid w:val="007A62F6"/>
    <w:rsid w:val="007B0F38"/>
    <w:rsid w:val="007B2B50"/>
    <w:rsid w:val="007B2E49"/>
    <w:rsid w:val="007B4694"/>
    <w:rsid w:val="007C3C97"/>
    <w:rsid w:val="007C454E"/>
    <w:rsid w:val="007C54F5"/>
    <w:rsid w:val="007C6D53"/>
    <w:rsid w:val="007C7A0E"/>
    <w:rsid w:val="007D2095"/>
    <w:rsid w:val="007D2837"/>
    <w:rsid w:val="007D410A"/>
    <w:rsid w:val="007D62A7"/>
    <w:rsid w:val="007D68E7"/>
    <w:rsid w:val="007E268A"/>
    <w:rsid w:val="007E341D"/>
    <w:rsid w:val="007E43E9"/>
    <w:rsid w:val="007E6EAA"/>
    <w:rsid w:val="007F0DC1"/>
    <w:rsid w:val="007F2B11"/>
    <w:rsid w:val="007F722D"/>
    <w:rsid w:val="0080233C"/>
    <w:rsid w:val="00807E77"/>
    <w:rsid w:val="008103F3"/>
    <w:rsid w:val="008124A3"/>
    <w:rsid w:val="00815264"/>
    <w:rsid w:val="008169D6"/>
    <w:rsid w:val="008200BC"/>
    <w:rsid w:val="00823ABF"/>
    <w:rsid w:val="00824D21"/>
    <w:rsid w:val="008360EB"/>
    <w:rsid w:val="00844626"/>
    <w:rsid w:val="008452D6"/>
    <w:rsid w:val="00850B91"/>
    <w:rsid w:val="00852201"/>
    <w:rsid w:val="0085639A"/>
    <w:rsid w:val="0085728C"/>
    <w:rsid w:val="008618BD"/>
    <w:rsid w:val="00861EAB"/>
    <w:rsid w:val="00862B59"/>
    <w:rsid w:val="00866C99"/>
    <w:rsid w:val="008674C9"/>
    <w:rsid w:val="00870837"/>
    <w:rsid w:val="0087168A"/>
    <w:rsid w:val="008820F2"/>
    <w:rsid w:val="00882B7D"/>
    <w:rsid w:val="00885355"/>
    <w:rsid w:val="008855FF"/>
    <w:rsid w:val="00885C09"/>
    <w:rsid w:val="00886F21"/>
    <w:rsid w:val="00887D38"/>
    <w:rsid w:val="00893F37"/>
    <w:rsid w:val="00895C31"/>
    <w:rsid w:val="00897258"/>
    <w:rsid w:val="008A1367"/>
    <w:rsid w:val="008A68AD"/>
    <w:rsid w:val="008B0AEA"/>
    <w:rsid w:val="008B0F87"/>
    <w:rsid w:val="008B4E81"/>
    <w:rsid w:val="008B5523"/>
    <w:rsid w:val="008B576A"/>
    <w:rsid w:val="008D0EFF"/>
    <w:rsid w:val="008D1A68"/>
    <w:rsid w:val="008D241F"/>
    <w:rsid w:val="008D40CD"/>
    <w:rsid w:val="008D6949"/>
    <w:rsid w:val="008D6B3C"/>
    <w:rsid w:val="008D7FF2"/>
    <w:rsid w:val="008E4796"/>
    <w:rsid w:val="008F0103"/>
    <w:rsid w:val="008F02D4"/>
    <w:rsid w:val="008F2191"/>
    <w:rsid w:val="008F2338"/>
    <w:rsid w:val="008F4C19"/>
    <w:rsid w:val="009071F1"/>
    <w:rsid w:val="00907EB8"/>
    <w:rsid w:val="00911A87"/>
    <w:rsid w:val="00920931"/>
    <w:rsid w:val="00921249"/>
    <w:rsid w:val="009264A7"/>
    <w:rsid w:val="009264D0"/>
    <w:rsid w:val="00926C15"/>
    <w:rsid w:val="00926FE6"/>
    <w:rsid w:val="0093167C"/>
    <w:rsid w:val="009336FB"/>
    <w:rsid w:val="00935616"/>
    <w:rsid w:val="009369EE"/>
    <w:rsid w:val="00940708"/>
    <w:rsid w:val="00945328"/>
    <w:rsid w:val="00945BA8"/>
    <w:rsid w:val="00951224"/>
    <w:rsid w:val="00954937"/>
    <w:rsid w:val="0095516B"/>
    <w:rsid w:val="00955659"/>
    <w:rsid w:val="00955D37"/>
    <w:rsid w:val="00975CBF"/>
    <w:rsid w:val="009846D7"/>
    <w:rsid w:val="0098511B"/>
    <w:rsid w:val="0099325E"/>
    <w:rsid w:val="00994860"/>
    <w:rsid w:val="00995371"/>
    <w:rsid w:val="009A3116"/>
    <w:rsid w:val="009A4C41"/>
    <w:rsid w:val="009A6008"/>
    <w:rsid w:val="009B303A"/>
    <w:rsid w:val="009B387A"/>
    <w:rsid w:val="009B4AF6"/>
    <w:rsid w:val="009B54B6"/>
    <w:rsid w:val="009B7344"/>
    <w:rsid w:val="009C7C2D"/>
    <w:rsid w:val="009D13AB"/>
    <w:rsid w:val="009D2001"/>
    <w:rsid w:val="009D76DD"/>
    <w:rsid w:val="009E3EA7"/>
    <w:rsid w:val="009F5613"/>
    <w:rsid w:val="00A01833"/>
    <w:rsid w:val="00A03AF6"/>
    <w:rsid w:val="00A04056"/>
    <w:rsid w:val="00A13D89"/>
    <w:rsid w:val="00A14233"/>
    <w:rsid w:val="00A158DA"/>
    <w:rsid w:val="00A17371"/>
    <w:rsid w:val="00A20923"/>
    <w:rsid w:val="00A24AFE"/>
    <w:rsid w:val="00A2606B"/>
    <w:rsid w:val="00A2782E"/>
    <w:rsid w:val="00A3076B"/>
    <w:rsid w:val="00A33F6F"/>
    <w:rsid w:val="00A34C3F"/>
    <w:rsid w:val="00A44284"/>
    <w:rsid w:val="00A44769"/>
    <w:rsid w:val="00A47734"/>
    <w:rsid w:val="00A47D5F"/>
    <w:rsid w:val="00A47EB8"/>
    <w:rsid w:val="00A529A7"/>
    <w:rsid w:val="00A60205"/>
    <w:rsid w:val="00A732F2"/>
    <w:rsid w:val="00A74DE3"/>
    <w:rsid w:val="00A85274"/>
    <w:rsid w:val="00A907FC"/>
    <w:rsid w:val="00AA327E"/>
    <w:rsid w:val="00AA389A"/>
    <w:rsid w:val="00AA6168"/>
    <w:rsid w:val="00AA7727"/>
    <w:rsid w:val="00AB0A28"/>
    <w:rsid w:val="00AB2E55"/>
    <w:rsid w:val="00AB4B81"/>
    <w:rsid w:val="00AC57BD"/>
    <w:rsid w:val="00AC5EC1"/>
    <w:rsid w:val="00AC7643"/>
    <w:rsid w:val="00AC7958"/>
    <w:rsid w:val="00AD1409"/>
    <w:rsid w:val="00AD1FFA"/>
    <w:rsid w:val="00AD26AC"/>
    <w:rsid w:val="00AD43FD"/>
    <w:rsid w:val="00AD5BDD"/>
    <w:rsid w:val="00AE09C3"/>
    <w:rsid w:val="00AE32E3"/>
    <w:rsid w:val="00AE432D"/>
    <w:rsid w:val="00AE7558"/>
    <w:rsid w:val="00AF2E43"/>
    <w:rsid w:val="00B000A3"/>
    <w:rsid w:val="00B04CC7"/>
    <w:rsid w:val="00B059EA"/>
    <w:rsid w:val="00B07166"/>
    <w:rsid w:val="00B10663"/>
    <w:rsid w:val="00B1322E"/>
    <w:rsid w:val="00B13672"/>
    <w:rsid w:val="00B17767"/>
    <w:rsid w:val="00B20E62"/>
    <w:rsid w:val="00B3091D"/>
    <w:rsid w:val="00B3108E"/>
    <w:rsid w:val="00B3754F"/>
    <w:rsid w:val="00B43BA2"/>
    <w:rsid w:val="00B44684"/>
    <w:rsid w:val="00B47250"/>
    <w:rsid w:val="00B477FF"/>
    <w:rsid w:val="00B478F7"/>
    <w:rsid w:val="00B47A12"/>
    <w:rsid w:val="00B5015E"/>
    <w:rsid w:val="00B53D5C"/>
    <w:rsid w:val="00B5780F"/>
    <w:rsid w:val="00B61FA6"/>
    <w:rsid w:val="00B62411"/>
    <w:rsid w:val="00B62A79"/>
    <w:rsid w:val="00B64757"/>
    <w:rsid w:val="00B65B23"/>
    <w:rsid w:val="00B66263"/>
    <w:rsid w:val="00B67C66"/>
    <w:rsid w:val="00B700DE"/>
    <w:rsid w:val="00B71361"/>
    <w:rsid w:val="00B77FF0"/>
    <w:rsid w:val="00B85B81"/>
    <w:rsid w:val="00B90345"/>
    <w:rsid w:val="00B95664"/>
    <w:rsid w:val="00BA00CB"/>
    <w:rsid w:val="00BA1CD5"/>
    <w:rsid w:val="00BA2D3E"/>
    <w:rsid w:val="00BA3197"/>
    <w:rsid w:val="00BC0163"/>
    <w:rsid w:val="00BC09B3"/>
    <w:rsid w:val="00BC1911"/>
    <w:rsid w:val="00BC2944"/>
    <w:rsid w:val="00BC6FEE"/>
    <w:rsid w:val="00BC76F7"/>
    <w:rsid w:val="00BC7E23"/>
    <w:rsid w:val="00BD180F"/>
    <w:rsid w:val="00BD57A3"/>
    <w:rsid w:val="00BD5DA9"/>
    <w:rsid w:val="00BE0BF4"/>
    <w:rsid w:val="00BE0DB2"/>
    <w:rsid w:val="00BE1D7F"/>
    <w:rsid w:val="00BF18E5"/>
    <w:rsid w:val="00BF2F53"/>
    <w:rsid w:val="00BF4E5D"/>
    <w:rsid w:val="00BF6F23"/>
    <w:rsid w:val="00C01A00"/>
    <w:rsid w:val="00C04737"/>
    <w:rsid w:val="00C132C9"/>
    <w:rsid w:val="00C20902"/>
    <w:rsid w:val="00C211CA"/>
    <w:rsid w:val="00C2521A"/>
    <w:rsid w:val="00C254CC"/>
    <w:rsid w:val="00C3300F"/>
    <w:rsid w:val="00C40BD1"/>
    <w:rsid w:val="00C43EC5"/>
    <w:rsid w:val="00C540C9"/>
    <w:rsid w:val="00C65901"/>
    <w:rsid w:val="00C71BF2"/>
    <w:rsid w:val="00C800C6"/>
    <w:rsid w:val="00C80704"/>
    <w:rsid w:val="00C82107"/>
    <w:rsid w:val="00C82724"/>
    <w:rsid w:val="00C82D24"/>
    <w:rsid w:val="00C86C97"/>
    <w:rsid w:val="00C86FF2"/>
    <w:rsid w:val="00C87D96"/>
    <w:rsid w:val="00C938A7"/>
    <w:rsid w:val="00C95544"/>
    <w:rsid w:val="00C9753A"/>
    <w:rsid w:val="00C97F50"/>
    <w:rsid w:val="00CA22C6"/>
    <w:rsid w:val="00CA44F3"/>
    <w:rsid w:val="00CA66F8"/>
    <w:rsid w:val="00CA765D"/>
    <w:rsid w:val="00CA7E3B"/>
    <w:rsid w:val="00CC09EC"/>
    <w:rsid w:val="00CC4966"/>
    <w:rsid w:val="00CD0A11"/>
    <w:rsid w:val="00CD2969"/>
    <w:rsid w:val="00CD3975"/>
    <w:rsid w:val="00CD46CF"/>
    <w:rsid w:val="00CD7063"/>
    <w:rsid w:val="00CD7303"/>
    <w:rsid w:val="00CE05F6"/>
    <w:rsid w:val="00CE2C5C"/>
    <w:rsid w:val="00CF0B2D"/>
    <w:rsid w:val="00CF6C41"/>
    <w:rsid w:val="00CF7BF5"/>
    <w:rsid w:val="00D010A3"/>
    <w:rsid w:val="00D0510B"/>
    <w:rsid w:val="00D0551C"/>
    <w:rsid w:val="00D076CC"/>
    <w:rsid w:val="00D112C7"/>
    <w:rsid w:val="00D14D7E"/>
    <w:rsid w:val="00D21439"/>
    <w:rsid w:val="00D2243B"/>
    <w:rsid w:val="00D376CD"/>
    <w:rsid w:val="00D43149"/>
    <w:rsid w:val="00D44AA5"/>
    <w:rsid w:val="00D44AF7"/>
    <w:rsid w:val="00D46367"/>
    <w:rsid w:val="00D479CD"/>
    <w:rsid w:val="00D56053"/>
    <w:rsid w:val="00D62524"/>
    <w:rsid w:val="00D74416"/>
    <w:rsid w:val="00D75BD9"/>
    <w:rsid w:val="00D830A7"/>
    <w:rsid w:val="00D8426D"/>
    <w:rsid w:val="00D91BA1"/>
    <w:rsid w:val="00D950C8"/>
    <w:rsid w:val="00DA08BB"/>
    <w:rsid w:val="00DA425B"/>
    <w:rsid w:val="00DA4ACD"/>
    <w:rsid w:val="00DA7D30"/>
    <w:rsid w:val="00DB0059"/>
    <w:rsid w:val="00DB3352"/>
    <w:rsid w:val="00DB6B80"/>
    <w:rsid w:val="00DC07DC"/>
    <w:rsid w:val="00DC10AF"/>
    <w:rsid w:val="00DC1660"/>
    <w:rsid w:val="00DC31A1"/>
    <w:rsid w:val="00DC49DE"/>
    <w:rsid w:val="00DC7964"/>
    <w:rsid w:val="00DD01B2"/>
    <w:rsid w:val="00DD094F"/>
    <w:rsid w:val="00DD0C9F"/>
    <w:rsid w:val="00DD28F7"/>
    <w:rsid w:val="00DD32D5"/>
    <w:rsid w:val="00DE419F"/>
    <w:rsid w:val="00DE52AA"/>
    <w:rsid w:val="00DE6486"/>
    <w:rsid w:val="00DE74A4"/>
    <w:rsid w:val="00DF2C7F"/>
    <w:rsid w:val="00DF2E2D"/>
    <w:rsid w:val="00DF3735"/>
    <w:rsid w:val="00DF5D70"/>
    <w:rsid w:val="00DF64E9"/>
    <w:rsid w:val="00E047D5"/>
    <w:rsid w:val="00E04937"/>
    <w:rsid w:val="00E0630F"/>
    <w:rsid w:val="00E117C5"/>
    <w:rsid w:val="00E21E13"/>
    <w:rsid w:val="00E24D2D"/>
    <w:rsid w:val="00E3030A"/>
    <w:rsid w:val="00E306E4"/>
    <w:rsid w:val="00E432FC"/>
    <w:rsid w:val="00E4346B"/>
    <w:rsid w:val="00E43FF4"/>
    <w:rsid w:val="00E45680"/>
    <w:rsid w:val="00E45A90"/>
    <w:rsid w:val="00E47A19"/>
    <w:rsid w:val="00E5138F"/>
    <w:rsid w:val="00E52B1F"/>
    <w:rsid w:val="00E55E0C"/>
    <w:rsid w:val="00E60EE8"/>
    <w:rsid w:val="00E654A7"/>
    <w:rsid w:val="00E82F3D"/>
    <w:rsid w:val="00EA41A0"/>
    <w:rsid w:val="00EA491F"/>
    <w:rsid w:val="00EA629A"/>
    <w:rsid w:val="00EB0DFE"/>
    <w:rsid w:val="00EB19DD"/>
    <w:rsid w:val="00EB27FA"/>
    <w:rsid w:val="00EB6ED8"/>
    <w:rsid w:val="00EC1C2F"/>
    <w:rsid w:val="00EC1C74"/>
    <w:rsid w:val="00ED2A0C"/>
    <w:rsid w:val="00ED39E9"/>
    <w:rsid w:val="00ED41A1"/>
    <w:rsid w:val="00ED4546"/>
    <w:rsid w:val="00ED503E"/>
    <w:rsid w:val="00ED53C5"/>
    <w:rsid w:val="00EE0691"/>
    <w:rsid w:val="00EE44BC"/>
    <w:rsid w:val="00EE4CB5"/>
    <w:rsid w:val="00EE5E4A"/>
    <w:rsid w:val="00EE65D8"/>
    <w:rsid w:val="00EF1517"/>
    <w:rsid w:val="00EF1EEB"/>
    <w:rsid w:val="00EF1F11"/>
    <w:rsid w:val="00EF2A06"/>
    <w:rsid w:val="00EF3535"/>
    <w:rsid w:val="00F00F93"/>
    <w:rsid w:val="00F07C08"/>
    <w:rsid w:val="00F1357D"/>
    <w:rsid w:val="00F21A8B"/>
    <w:rsid w:val="00F2710D"/>
    <w:rsid w:val="00F34397"/>
    <w:rsid w:val="00F35C8D"/>
    <w:rsid w:val="00F413D3"/>
    <w:rsid w:val="00F423E2"/>
    <w:rsid w:val="00F44428"/>
    <w:rsid w:val="00F45695"/>
    <w:rsid w:val="00F52815"/>
    <w:rsid w:val="00F52B9E"/>
    <w:rsid w:val="00F60325"/>
    <w:rsid w:val="00F60D16"/>
    <w:rsid w:val="00F60FD0"/>
    <w:rsid w:val="00F61C9D"/>
    <w:rsid w:val="00F63058"/>
    <w:rsid w:val="00F63834"/>
    <w:rsid w:val="00F71DAB"/>
    <w:rsid w:val="00F72BBE"/>
    <w:rsid w:val="00F74FAF"/>
    <w:rsid w:val="00F75D51"/>
    <w:rsid w:val="00F806FC"/>
    <w:rsid w:val="00F80A3A"/>
    <w:rsid w:val="00F81176"/>
    <w:rsid w:val="00F8225F"/>
    <w:rsid w:val="00F82B4F"/>
    <w:rsid w:val="00F85CD3"/>
    <w:rsid w:val="00F872B7"/>
    <w:rsid w:val="00F90D3F"/>
    <w:rsid w:val="00F93F39"/>
    <w:rsid w:val="00FA12E3"/>
    <w:rsid w:val="00FA18EE"/>
    <w:rsid w:val="00FA1CA8"/>
    <w:rsid w:val="00FA354E"/>
    <w:rsid w:val="00FA45CB"/>
    <w:rsid w:val="00FA7506"/>
    <w:rsid w:val="00FC5BEB"/>
    <w:rsid w:val="00FC7814"/>
    <w:rsid w:val="00FD0CA7"/>
    <w:rsid w:val="00FD58FC"/>
    <w:rsid w:val="00FD6DC7"/>
    <w:rsid w:val="00FE0012"/>
    <w:rsid w:val="00FE175F"/>
    <w:rsid w:val="00FE2667"/>
    <w:rsid w:val="00FE2BF3"/>
    <w:rsid w:val="00FE450A"/>
    <w:rsid w:val="00FF1092"/>
    <w:rsid w:val="00FF2871"/>
    <w:rsid w:val="00FF2DEA"/>
    <w:rsid w:val="00FF4148"/>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4F"/>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link w:val="BodyText2Char"/>
    <w:rsid w:val="00A732F2"/>
    <w:pPr>
      <w:spacing w:after="120" w:line="480" w:lineRule="auto"/>
    </w:pPr>
  </w:style>
  <w:style w:type="paragraph" w:styleId="BodyText3">
    <w:name w:val="Body Text 3"/>
    <w:basedOn w:val="Normal"/>
    <w:link w:val="BodyText3Char"/>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paragraph" w:styleId="NoSpacing">
    <w:name w:val="No Spacing"/>
    <w:link w:val="NoSpacingChar"/>
    <w:uiPriority w:val="1"/>
    <w:qFormat/>
    <w:rsid w:val="000123C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123C5"/>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0123C5"/>
    <w:rPr>
      <w:sz w:val="24"/>
      <w:szCs w:val="24"/>
    </w:rPr>
  </w:style>
  <w:style w:type="character" w:customStyle="1" w:styleId="BodyTextChar">
    <w:name w:val="Body Text Char"/>
    <w:basedOn w:val="DefaultParagraphFont"/>
    <w:link w:val="BodyText"/>
    <w:rsid w:val="00AC5EC1"/>
    <w:rPr>
      <w:rFonts w:ascii="Arial" w:hAnsi="Arial" w:cs="Arial"/>
      <w:sz w:val="24"/>
      <w:szCs w:val="24"/>
    </w:rPr>
  </w:style>
  <w:style w:type="character" w:customStyle="1" w:styleId="BodyText2Char">
    <w:name w:val="Body Text 2 Char"/>
    <w:basedOn w:val="DefaultParagraphFont"/>
    <w:link w:val="BodyText2"/>
    <w:rsid w:val="00752C44"/>
    <w:rPr>
      <w:sz w:val="24"/>
      <w:szCs w:val="24"/>
    </w:rPr>
  </w:style>
  <w:style w:type="character" w:customStyle="1" w:styleId="BodyText3Char">
    <w:name w:val="Body Text 3 Char"/>
    <w:basedOn w:val="DefaultParagraphFont"/>
    <w:link w:val="BodyText3"/>
    <w:rsid w:val="00752C4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4F"/>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link w:val="BodyText2Char"/>
    <w:rsid w:val="00A732F2"/>
    <w:pPr>
      <w:spacing w:after="120" w:line="480" w:lineRule="auto"/>
    </w:pPr>
  </w:style>
  <w:style w:type="paragraph" w:styleId="BodyText3">
    <w:name w:val="Body Text 3"/>
    <w:basedOn w:val="Normal"/>
    <w:link w:val="BodyText3Char"/>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paragraph" w:styleId="NoSpacing">
    <w:name w:val="No Spacing"/>
    <w:link w:val="NoSpacingChar"/>
    <w:uiPriority w:val="1"/>
    <w:qFormat/>
    <w:rsid w:val="000123C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123C5"/>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0123C5"/>
    <w:rPr>
      <w:sz w:val="24"/>
      <w:szCs w:val="24"/>
    </w:rPr>
  </w:style>
  <w:style w:type="character" w:customStyle="1" w:styleId="BodyTextChar">
    <w:name w:val="Body Text Char"/>
    <w:basedOn w:val="DefaultParagraphFont"/>
    <w:link w:val="BodyText"/>
    <w:rsid w:val="00AC5EC1"/>
    <w:rPr>
      <w:rFonts w:ascii="Arial" w:hAnsi="Arial" w:cs="Arial"/>
      <w:sz w:val="24"/>
      <w:szCs w:val="24"/>
    </w:rPr>
  </w:style>
  <w:style w:type="character" w:customStyle="1" w:styleId="BodyText2Char">
    <w:name w:val="Body Text 2 Char"/>
    <w:basedOn w:val="DefaultParagraphFont"/>
    <w:link w:val="BodyText2"/>
    <w:rsid w:val="00752C44"/>
    <w:rPr>
      <w:sz w:val="24"/>
      <w:szCs w:val="24"/>
    </w:rPr>
  </w:style>
  <w:style w:type="character" w:customStyle="1" w:styleId="BodyText3Char">
    <w:name w:val="Body Text 3 Char"/>
    <w:basedOn w:val="DefaultParagraphFont"/>
    <w:link w:val="BodyText3"/>
    <w:rsid w:val="00752C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7011">
      <w:bodyDiv w:val="1"/>
      <w:marLeft w:val="0"/>
      <w:marRight w:val="0"/>
      <w:marTop w:val="0"/>
      <w:marBottom w:val="0"/>
      <w:divBdr>
        <w:top w:val="none" w:sz="0" w:space="0" w:color="auto"/>
        <w:left w:val="none" w:sz="0" w:space="0" w:color="auto"/>
        <w:bottom w:val="none" w:sz="0" w:space="0" w:color="auto"/>
        <w:right w:val="none" w:sz="0" w:space="0" w:color="auto"/>
      </w:divBdr>
    </w:div>
    <w:div w:id="80978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dharrison@sbcglobal.net" TargetMode="External"/><Relationship Id="rId4" Type="http://schemas.microsoft.com/office/2007/relationships/stylesWithEffects" Target="stylesWithEffects.xml"/><Relationship Id="rId9" Type="http://schemas.openxmlformats.org/officeDocument/2006/relationships/hyperlink" Target="http://www.smgunclub.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smgunclu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FE31-5DA6-4C76-AEB1-5F20ACF1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Harry D. Harrison</dc:creator>
  <cp:lastModifiedBy>Cindy</cp:lastModifiedBy>
  <cp:revision>25</cp:revision>
  <cp:lastPrinted>2019-11-30T22:42:00Z</cp:lastPrinted>
  <dcterms:created xsi:type="dcterms:W3CDTF">2019-11-28T03:15:00Z</dcterms:created>
  <dcterms:modified xsi:type="dcterms:W3CDTF">2019-11-30T22:42:00Z</dcterms:modified>
</cp:coreProperties>
</file>